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4A8D3" w14:textId="51B0DE0D" w:rsidR="009B34D5" w:rsidRPr="009B34D5" w:rsidRDefault="005F1F7A" w:rsidP="009B34D5">
      <w:pPr>
        <w:jc w:val="center"/>
        <w:rPr>
          <w:b/>
        </w:rPr>
      </w:pPr>
      <w:r>
        <w:rPr>
          <w:b/>
        </w:rPr>
        <w:t>STE</w:t>
      </w:r>
      <w:r w:rsidR="00EA4B1C">
        <w:rPr>
          <w:b/>
        </w:rPr>
        <w:t>A</w:t>
      </w:r>
      <w:r w:rsidR="009B34D5" w:rsidRPr="009B34D5">
        <w:rPr>
          <w:b/>
        </w:rPr>
        <w:t>M Resources</w:t>
      </w:r>
    </w:p>
    <w:p w14:paraId="4CFD631E" w14:textId="113FB156" w:rsidR="009B34D5" w:rsidRPr="00584B63" w:rsidRDefault="009B34D5" w:rsidP="009B34D5">
      <w:pPr>
        <w:jc w:val="center"/>
      </w:pPr>
      <w:r w:rsidRPr="00584B63">
        <w:t xml:space="preserve">Saroj </w:t>
      </w:r>
      <w:proofErr w:type="spellStart"/>
      <w:r w:rsidRPr="00584B63">
        <w:t>Ghoting</w:t>
      </w:r>
      <w:proofErr w:type="spellEnd"/>
      <w:r w:rsidR="00DB21B1">
        <w:t xml:space="preserve">     </w:t>
      </w:r>
      <w:r w:rsidR="008F709C">
        <w:t>March</w:t>
      </w:r>
      <w:r w:rsidR="00196C6B">
        <w:t xml:space="preserve"> 2020</w:t>
      </w:r>
    </w:p>
    <w:p w14:paraId="2FD06624" w14:textId="77777777" w:rsidR="00F527AB" w:rsidRPr="005E0366" w:rsidRDefault="00F527AB" w:rsidP="009B34D5">
      <w:pPr>
        <w:jc w:val="center"/>
        <w:rPr>
          <w:b/>
          <w:sz w:val="16"/>
          <w:szCs w:val="16"/>
        </w:rPr>
      </w:pPr>
    </w:p>
    <w:p w14:paraId="68EB50A9" w14:textId="77777777" w:rsidR="000512BA" w:rsidRDefault="00584B63" w:rsidP="00584B63">
      <w:r w:rsidRPr="00584B63">
        <w:t xml:space="preserve">Here are some STEAM resources and readings that may be of interest to you. I have chosen those that focus on children ages newborn to five years, their families, and those who serve them. </w:t>
      </w:r>
      <w:r>
        <w:t xml:space="preserve"> </w:t>
      </w:r>
      <w:r w:rsidRPr="00584B63">
        <w:t xml:space="preserve">Some of these resources cover 3 – 8 year olds, so think about what activities will work best for the children you are targeting.  </w:t>
      </w:r>
    </w:p>
    <w:p w14:paraId="26825E94" w14:textId="77777777" w:rsidR="00584B63" w:rsidRPr="00584B63" w:rsidRDefault="00584B63" w:rsidP="00584B63">
      <w:pPr>
        <w:rPr>
          <w:sz w:val="16"/>
          <w:szCs w:val="16"/>
        </w:rPr>
      </w:pPr>
    </w:p>
    <w:p w14:paraId="72731EEA" w14:textId="77777777" w:rsidR="00F527AB" w:rsidRPr="00584B63" w:rsidRDefault="00F527AB" w:rsidP="00584B63">
      <w:r w:rsidRPr="00584B63">
        <w:t xml:space="preserve">Many of these resources are steeped in early childhood education. While we gain valuable information from these resources, it is important to recognize, acknowledge, and retain our public library identity, which is informal, not formal, education. We also do not have the same kind of continuity that early childhood educators have. And we DO have the parents/caregivers with the children. </w:t>
      </w:r>
    </w:p>
    <w:p w14:paraId="4575FE54" w14:textId="77777777" w:rsidR="000512BA" w:rsidRPr="0012611C" w:rsidRDefault="000512BA" w:rsidP="00F527AB">
      <w:pPr>
        <w:rPr>
          <w:i/>
          <w:sz w:val="16"/>
          <w:szCs w:val="16"/>
        </w:rPr>
      </w:pPr>
    </w:p>
    <w:bookmarkStart w:id="0" w:name="_GoBack"/>
    <w:bookmarkEnd w:id="0"/>
    <w:p w14:paraId="5AAAB827" w14:textId="77777777" w:rsidR="009B34D5" w:rsidRDefault="000512BA" w:rsidP="009B34D5">
      <w:pPr>
        <w:jc w:val="center"/>
        <w:rPr>
          <w:b/>
        </w:rPr>
      </w:pPr>
      <w:r w:rsidRPr="000512BA">
        <w:rPr>
          <w:b/>
          <w:noProof/>
        </w:rPr>
        <mc:AlternateContent>
          <mc:Choice Requires="wps">
            <w:drawing>
              <wp:anchor distT="0" distB="0" distL="114300" distR="114300" simplePos="0" relativeHeight="251659264" behindDoc="0" locked="0" layoutInCell="1" allowOverlap="1" wp14:anchorId="319B8F27" wp14:editId="37CFA083">
                <wp:simplePos x="0" y="0"/>
                <wp:positionH relativeFrom="column">
                  <wp:posOffset>224790</wp:posOffset>
                </wp:positionH>
                <wp:positionV relativeFrom="paragraph">
                  <wp:posOffset>3810</wp:posOffset>
                </wp:positionV>
                <wp:extent cx="5655734" cy="33867"/>
                <wp:effectExtent l="0" t="0" r="21590" b="23495"/>
                <wp:wrapNone/>
                <wp:docPr id="1" name="Straight Connector 1"/>
                <wp:cNvGraphicFramePr/>
                <a:graphic xmlns:a="http://schemas.openxmlformats.org/drawingml/2006/main">
                  <a:graphicData uri="http://schemas.microsoft.com/office/word/2010/wordprocessingShape">
                    <wps:wsp>
                      <wps:cNvCnPr/>
                      <wps:spPr>
                        <a:xfrm>
                          <a:off x="0" y="0"/>
                          <a:ext cx="5655734" cy="3386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5876E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3pt" to="463.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" strokecolor="black [3213]" strokeweight="1.5pt">
                <v:stroke joinstyle="miter"/>
              </v:line>
            </w:pict>
          </mc:Fallback>
        </mc:AlternateContent>
      </w:r>
    </w:p>
    <w:p w14:paraId="62678FA0" w14:textId="77777777" w:rsidR="00CB1DBE" w:rsidRPr="00CB1DBE" w:rsidRDefault="00CB1DBE" w:rsidP="009B34D5">
      <w:pPr>
        <w:rPr>
          <w:b/>
        </w:rPr>
      </w:pPr>
      <w:r w:rsidRPr="00CB1DBE">
        <w:rPr>
          <w:b/>
        </w:rPr>
        <w:t>Cognitive Thinking</w:t>
      </w:r>
    </w:p>
    <w:p w14:paraId="39FDD6B3" w14:textId="77777777" w:rsidR="00CB1DBE" w:rsidRDefault="00CB1DBE" w:rsidP="009B34D5">
      <w:r>
        <w:t xml:space="preserve">Harvard University Center on the Developing </w:t>
      </w:r>
      <w:proofErr w:type="gramStart"/>
      <w:r>
        <w:t>Child</w:t>
      </w:r>
      <w:r w:rsidR="00D63926">
        <w:t xml:space="preserve">  </w:t>
      </w:r>
      <w:proofErr w:type="gramEnd"/>
      <w:r w:rsidR="00EA4B1C">
        <w:rPr>
          <w:rStyle w:val="Hyperlink"/>
        </w:rPr>
        <w:fldChar w:fldCharType="begin"/>
      </w:r>
      <w:r w:rsidR="00EA4B1C">
        <w:rPr>
          <w:rStyle w:val="Hyperlink"/>
        </w:rPr>
        <w:instrText xml:space="preserve"> HYPERLINK "https://46y5eh11fhgw3ve3ytpwxt9r-wpengine.netdna-ssl.com/wp-content/uploads/2015/05/Enhancing-and-Practicing-Executive-Function-Skills-with-Children-from-Infa</w:instrText>
      </w:r>
      <w:r w:rsidR="00EA4B1C">
        <w:rPr>
          <w:rStyle w:val="Hyperlink"/>
        </w:rPr>
        <w:instrText xml:space="preserve">ncy-to-Adolescence-1.pdf" </w:instrText>
      </w:r>
      <w:r w:rsidR="00EA4B1C">
        <w:rPr>
          <w:rStyle w:val="Hyperlink"/>
        </w:rPr>
        <w:fldChar w:fldCharType="separate"/>
      </w:r>
      <w:r w:rsidR="00D63926" w:rsidRPr="00764946">
        <w:rPr>
          <w:rStyle w:val="Hyperlink"/>
        </w:rPr>
        <w:t>Enhancing and Practicing Executive Function Skills with Children from Infanc</w:t>
      </w:r>
      <w:r w:rsidR="00764946" w:rsidRPr="00764946">
        <w:rPr>
          <w:rStyle w:val="Hyperlink"/>
        </w:rPr>
        <w:t>y</w:t>
      </w:r>
      <w:r w:rsidR="00D63926" w:rsidRPr="00764946">
        <w:rPr>
          <w:rStyle w:val="Hyperlink"/>
        </w:rPr>
        <w:t xml:space="preserve"> to Adolescence</w:t>
      </w:r>
      <w:r w:rsidR="00EA4B1C">
        <w:rPr>
          <w:rStyle w:val="Hyperlink"/>
        </w:rPr>
        <w:fldChar w:fldCharType="end"/>
      </w:r>
      <w:r w:rsidR="00764946">
        <w:t xml:space="preserve"> </w:t>
      </w:r>
    </w:p>
    <w:p w14:paraId="5A22683E" w14:textId="77777777" w:rsidR="00CB1DBE" w:rsidRPr="00E35B42" w:rsidRDefault="00CB1DBE" w:rsidP="00CB1DBE">
      <w:pPr>
        <w:rPr>
          <w:sz w:val="16"/>
          <w:szCs w:val="16"/>
        </w:rPr>
      </w:pPr>
    </w:p>
    <w:p w14:paraId="7505FCD8" w14:textId="68E4E085" w:rsidR="00CB1DBE" w:rsidRDefault="00CB1DBE" w:rsidP="00CB1DBE">
      <w:r>
        <w:t>Center for Childhood Creat</w:t>
      </w:r>
      <w:r w:rsidR="0070758D">
        <w:t xml:space="preserve">ivity Bay Area Discovery Museum </w:t>
      </w:r>
      <w:hyperlink r:id="rId4" w:history="1">
        <w:r w:rsidR="0070758D" w:rsidRPr="0061612B">
          <w:rPr>
            <w:rStyle w:val="Hyperlink"/>
          </w:rPr>
          <w:t>https://centerforchildhoodcreativity.org/research/published/</w:t>
        </w:r>
      </w:hyperlink>
      <w:r>
        <w:t xml:space="preserve"> </w:t>
      </w:r>
    </w:p>
    <w:p w14:paraId="01C1E102" w14:textId="77777777" w:rsidR="00CB1DBE" w:rsidRPr="00CB1DBE" w:rsidRDefault="00CB1DBE" w:rsidP="009B34D5"/>
    <w:p w14:paraId="05E1CAFE" w14:textId="77777777" w:rsidR="009B34D5" w:rsidRDefault="009B34D5" w:rsidP="009B34D5">
      <w:pPr>
        <w:rPr>
          <w:b/>
        </w:rPr>
      </w:pPr>
      <w:r>
        <w:rPr>
          <w:b/>
        </w:rPr>
        <w:t>Books:</w:t>
      </w:r>
      <w:r w:rsidR="005773C3">
        <w:rPr>
          <w:b/>
        </w:rPr>
        <w:t xml:space="preserve"> More on theory/background</w:t>
      </w:r>
    </w:p>
    <w:p w14:paraId="42352DC5" w14:textId="77777777" w:rsidR="004A78CC" w:rsidRDefault="005773C3" w:rsidP="009B34D5">
      <w:r>
        <w:t xml:space="preserve">Brooks, Jacqueline. Big Science for Growing Minds: Constructivist Classrooms for Young Thinkers. </w:t>
      </w:r>
      <w:r w:rsidR="004A78CC">
        <w:t xml:space="preserve">Teachers </w:t>
      </w:r>
    </w:p>
    <w:p w14:paraId="0D29B195" w14:textId="77777777" w:rsidR="005773C3" w:rsidRDefault="004A78CC" w:rsidP="004A78CC">
      <w:pPr>
        <w:ind w:firstLine="720"/>
      </w:pPr>
      <w:r>
        <w:t>College Press, 2011.</w:t>
      </w:r>
    </w:p>
    <w:p w14:paraId="138E4F36" w14:textId="77777777" w:rsidR="00F92896" w:rsidRPr="004A78CC" w:rsidRDefault="00F92896" w:rsidP="00F92896">
      <w:proofErr w:type="spellStart"/>
      <w:r w:rsidRPr="002D57CC">
        <w:t>Copple</w:t>
      </w:r>
      <w:proofErr w:type="spellEnd"/>
      <w:r w:rsidRPr="002D57CC">
        <w:t>, Carol.</w:t>
      </w:r>
      <w:r>
        <w:rPr>
          <w:i/>
        </w:rPr>
        <w:t xml:space="preserve"> Growing Minds: Building Strong Cognitive Foundations in Early Childhood. </w:t>
      </w:r>
      <w:r w:rsidRPr="004A78CC">
        <w:t xml:space="preserve">NAEYC, 2012. </w:t>
      </w:r>
    </w:p>
    <w:p w14:paraId="5581994A" w14:textId="77777777" w:rsidR="00F92896" w:rsidRDefault="00F92896" w:rsidP="00F92896">
      <w:pPr>
        <w:rPr>
          <w:i/>
        </w:rPr>
      </w:pPr>
      <w:proofErr w:type="spellStart"/>
      <w:r w:rsidRPr="005A335E">
        <w:t>DeVries</w:t>
      </w:r>
      <w:proofErr w:type="spellEnd"/>
      <w:r w:rsidRPr="005A335E">
        <w:t xml:space="preserve">, </w:t>
      </w:r>
      <w:proofErr w:type="spellStart"/>
      <w:r w:rsidRPr="005A335E">
        <w:t>Rheta</w:t>
      </w:r>
      <w:proofErr w:type="spellEnd"/>
      <w:r>
        <w:rPr>
          <w:i/>
        </w:rPr>
        <w:t xml:space="preserve">. Ramps &amp; Pathways: A Constructivist Approach to Physics with Young Children. </w:t>
      </w:r>
      <w:r w:rsidRPr="00787B6B">
        <w:t>NAEYC, 2011.</w:t>
      </w:r>
    </w:p>
    <w:p w14:paraId="67E2A171" w14:textId="77777777" w:rsidR="00F527AB" w:rsidRDefault="00F527AB" w:rsidP="009B34D5">
      <w:r>
        <w:t xml:space="preserve">Early Math Collaborative. Erikson Institute. </w:t>
      </w:r>
      <w:r w:rsidRPr="000512BA">
        <w:rPr>
          <w:i/>
        </w:rPr>
        <w:t>Big Ideas of Early Mathematics.</w:t>
      </w:r>
      <w:r>
        <w:t xml:space="preserve"> </w:t>
      </w:r>
      <w:r w:rsidR="004A78CC">
        <w:t xml:space="preserve">Pearson, 2013. </w:t>
      </w:r>
    </w:p>
    <w:p w14:paraId="7C586C06" w14:textId="77777777" w:rsidR="00E35B42" w:rsidRPr="004A78CC" w:rsidRDefault="00E35B42" w:rsidP="00E35B42">
      <w:proofErr w:type="spellStart"/>
      <w:r w:rsidRPr="000512BA">
        <w:t>Galinsky</w:t>
      </w:r>
      <w:proofErr w:type="spellEnd"/>
      <w:r w:rsidRPr="000512BA">
        <w:t xml:space="preserve">, Ellen. </w:t>
      </w:r>
      <w:r w:rsidRPr="004A78CC">
        <w:t xml:space="preserve">Mind in the Making. Harper Collins, 2010. </w:t>
      </w:r>
    </w:p>
    <w:p w14:paraId="67352BAC" w14:textId="77777777" w:rsidR="00E35B42" w:rsidRPr="00E35B42" w:rsidRDefault="00E35B42" w:rsidP="009B34D5">
      <w:pPr>
        <w:rPr>
          <w:i/>
        </w:rPr>
      </w:pPr>
      <w:proofErr w:type="spellStart"/>
      <w:r>
        <w:t>Gelman</w:t>
      </w:r>
      <w:proofErr w:type="spellEnd"/>
      <w:r>
        <w:t xml:space="preserve">, </w:t>
      </w:r>
      <w:proofErr w:type="spellStart"/>
      <w:r>
        <w:t>Rochel</w:t>
      </w:r>
      <w:proofErr w:type="spellEnd"/>
      <w:r>
        <w:t xml:space="preserve"> </w:t>
      </w:r>
      <w:proofErr w:type="gramStart"/>
      <w:r>
        <w:t>et</w:t>
      </w:r>
      <w:proofErr w:type="gramEnd"/>
      <w:r>
        <w:t xml:space="preserve">. </w:t>
      </w:r>
      <w:proofErr w:type="gramStart"/>
      <w:r>
        <w:t>al</w:t>
      </w:r>
      <w:proofErr w:type="gramEnd"/>
      <w:r>
        <w:t xml:space="preserve">. </w:t>
      </w:r>
      <w:r w:rsidRPr="00E35B42">
        <w:rPr>
          <w:i/>
        </w:rPr>
        <w:t xml:space="preserve">Preschool Pathways to Science: Facilitating Scientific Ways of Thinking, Talking, Doing, </w:t>
      </w:r>
    </w:p>
    <w:p w14:paraId="7DD94B4F" w14:textId="77777777" w:rsidR="00E35B42" w:rsidRDefault="00E35B42" w:rsidP="00E35B42">
      <w:pPr>
        <w:ind w:firstLine="720"/>
      </w:pPr>
      <w:proofErr w:type="gramStart"/>
      <w:r w:rsidRPr="00E35B42">
        <w:rPr>
          <w:i/>
        </w:rPr>
        <w:t>and</w:t>
      </w:r>
      <w:proofErr w:type="gramEnd"/>
      <w:r w:rsidRPr="00E35B42">
        <w:rPr>
          <w:i/>
        </w:rPr>
        <w:t xml:space="preserve"> Understanding.</w:t>
      </w:r>
      <w:r>
        <w:t xml:space="preserve"> Brookes Publishing, 2010.</w:t>
      </w:r>
    </w:p>
    <w:p w14:paraId="142B1023" w14:textId="77777777" w:rsidR="00E35B42" w:rsidRDefault="00E35B42" w:rsidP="009B34D5">
      <w:r>
        <w:t xml:space="preserve">Rosales, Allen. </w:t>
      </w:r>
      <w:r w:rsidRPr="00E35B42">
        <w:rPr>
          <w:i/>
        </w:rPr>
        <w:t xml:space="preserve">Mathematizing: An Emergent Math Curriculum Approach for Young Children. </w:t>
      </w:r>
      <w:proofErr w:type="spellStart"/>
      <w:r>
        <w:t>Redleaf</w:t>
      </w:r>
      <w:proofErr w:type="spellEnd"/>
      <w:r>
        <w:t xml:space="preserve"> Press, 2015</w:t>
      </w:r>
    </w:p>
    <w:p w14:paraId="5316BAB2" w14:textId="77777777" w:rsidR="004A78CC" w:rsidRDefault="000512BA" w:rsidP="009B34D5">
      <w:r w:rsidRPr="000512BA">
        <w:t xml:space="preserve">Stone-MacDonald, </w:t>
      </w:r>
      <w:proofErr w:type="spellStart"/>
      <w:r w:rsidRPr="000512BA">
        <w:t>Angi</w:t>
      </w:r>
      <w:proofErr w:type="spellEnd"/>
      <w:r w:rsidRPr="000512BA">
        <w:t xml:space="preserve"> et al. </w:t>
      </w:r>
      <w:r w:rsidRPr="000512BA">
        <w:rPr>
          <w:i/>
        </w:rPr>
        <w:t xml:space="preserve">Engaging Young Engineers: Teaching Problem-Solving Skills </w:t>
      </w:r>
      <w:proofErr w:type="gramStart"/>
      <w:r w:rsidRPr="000512BA">
        <w:rPr>
          <w:i/>
        </w:rPr>
        <w:t>Through</w:t>
      </w:r>
      <w:proofErr w:type="gramEnd"/>
      <w:r w:rsidRPr="000512BA">
        <w:rPr>
          <w:i/>
        </w:rPr>
        <w:t xml:space="preserve"> STEM.</w:t>
      </w:r>
      <w:r w:rsidRPr="000512BA">
        <w:t xml:space="preserve"> </w:t>
      </w:r>
    </w:p>
    <w:p w14:paraId="2A053068" w14:textId="77777777" w:rsidR="005773C3" w:rsidRPr="000512BA" w:rsidRDefault="004A78CC" w:rsidP="004A78CC">
      <w:pPr>
        <w:ind w:firstLine="720"/>
      </w:pPr>
      <w:r>
        <w:t xml:space="preserve">Brookes Publishing, 2015. </w:t>
      </w:r>
    </w:p>
    <w:p w14:paraId="241ED548" w14:textId="77777777" w:rsidR="00787B6B" w:rsidRPr="000512BA" w:rsidRDefault="00787B6B" w:rsidP="009B34D5">
      <w:pPr>
        <w:rPr>
          <w:i/>
        </w:rPr>
      </w:pPr>
      <w:proofErr w:type="spellStart"/>
      <w:r w:rsidRPr="00787B6B">
        <w:t>Texley</w:t>
      </w:r>
      <w:proofErr w:type="spellEnd"/>
      <w:r w:rsidRPr="00787B6B">
        <w:t>, Juliana.</w:t>
      </w:r>
      <w:r>
        <w:rPr>
          <w:i/>
        </w:rPr>
        <w:t xml:space="preserve"> Teaching STEM Literacy. </w:t>
      </w:r>
      <w:proofErr w:type="spellStart"/>
      <w:r w:rsidRPr="00787B6B">
        <w:t>Redleaf</w:t>
      </w:r>
      <w:proofErr w:type="spellEnd"/>
      <w:r w:rsidRPr="00787B6B">
        <w:t xml:space="preserve"> Press, 2018.</w:t>
      </w:r>
      <w:r>
        <w:rPr>
          <w:i/>
        </w:rPr>
        <w:t xml:space="preserve"> </w:t>
      </w:r>
    </w:p>
    <w:p w14:paraId="4DE8FA48" w14:textId="77777777" w:rsidR="00F92896" w:rsidRDefault="00F92896" w:rsidP="00F92896">
      <w:pPr>
        <w:rPr>
          <w:i/>
        </w:rPr>
      </w:pPr>
      <w:proofErr w:type="spellStart"/>
      <w:r>
        <w:t>Wilburne</w:t>
      </w:r>
      <w:proofErr w:type="spellEnd"/>
      <w:r>
        <w:t xml:space="preserve">, Jane et al. </w:t>
      </w:r>
      <w:r w:rsidRPr="000512BA">
        <w:rPr>
          <w:i/>
        </w:rPr>
        <w:t xml:space="preserve">Cowboys Count, Monkeys Measure and Princesses Problem Solve: Building Early Math </w:t>
      </w:r>
    </w:p>
    <w:p w14:paraId="7DD66ECC" w14:textId="77777777" w:rsidR="00F92896" w:rsidRDefault="00F92896" w:rsidP="00F92896">
      <w:pPr>
        <w:ind w:firstLine="720"/>
      </w:pPr>
      <w:r w:rsidRPr="000512BA">
        <w:rPr>
          <w:i/>
        </w:rPr>
        <w:t xml:space="preserve">Skills </w:t>
      </w:r>
      <w:proofErr w:type="gramStart"/>
      <w:r w:rsidRPr="000512BA">
        <w:rPr>
          <w:i/>
        </w:rPr>
        <w:t>Through</w:t>
      </w:r>
      <w:proofErr w:type="gramEnd"/>
      <w:r w:rsidRPr="000512BA">
        <w:rPr>
          <w:i/>
        </w:rPr>
        <w:t xml:space="preserve"> Storybooks.</w:t>
      </w:r>
      <w:r>
        <w:t xml:space="preserve"> Brookes Publishing, 2011. </w:t>
      </w:r>
    </w:p>
    <w:p w14:paraId="266595BA" w14:textId="77777777" w:rsidR="000512BA" w:rsidRPr="0012611C" w:rsidRDefault="000512BA" w:rsidP="009B34D5">
      <w:pPr>
        <w:rPr>
          <w:b/>
          <w:sz w:val="16"/>
          <w:szCs w:val="16"/>
        </w:rPr>
      </w:pPr>
    </w:p>
    <w:p w14:paraId="222DBFBD" w14:textId="77777777" w:rsidR="005773C3" w:rsidRDefault="005773C3" w:rsidP="009B34D5">
      <w:pPr>
        <w:rPr>
          <w:b/>
        </w:rPr>
      </w:pPr>
      <w:r>
        <w:rPr>
          <w:b/>
        </w:rPr>
        <w:t>Books: More practical</w:t>
      </w:r>
    </w:p>
    <w:p w14:paraId="50216DDB" w14:textId="77777777" w:rsidR="004A78CC" w:rsidRDefault="005773C3" w:rsidP="009B34D5">
      <w:pPr>
        <w:rPr>
          <w:i/>
        </w:rPr>
      </w:pPr>
      <w:r w:rsidRPr="005773C3">
        <w:t xml:space="preserve">Anderson, Sally. </w:t>
      </w:r>
      <w:r w:rsidRPr="000512BA">
        <w:rPr>
          <w:i/>
        </w:rPr>
        <w:t xml:space="preserve">Where Does My Shadow Sleep? A Parent’s Guide to Exploring Science with Children’s Books. </w:t>
      </w:r>
    </w:p>
    <w:p w14:paraId="2D804D3E" w14:textId="77777777" w:rsidR="005773C3" w:rsidRPr="000512BA" w:rsidRDefault="004A78CC" w:rsidP="004A78CC">
      <w:pPr>
        <w:ind w:firstLine="720"/>
        <w:rPr>
          <w:i/>
        </w:rPr>
      </w:pPr>
      <w:r w:rsidRPr="004A78CC">
        <w:t>Gryphon House, 2012.</w:t>
      </w:r>
      <w:r>
        <w:rPr>
          <w:i/>
        </w:rPr>
        <w:t xml:space="preserve"> </w:t>
      </w:r>
    </w:p>
    <w:p w14:paraId="4C48CF77" w14:textId="77777777" w:rsidR="0070758D" w:rsidRDefault="005773C3" w:rsidP="0070758D">
      <w:pPr>
        <w:rPr>
          <w:i/>
        </w:rPr>
      </w:pPr>
      <w:r>
        <w:t xml:space="preserve">Anderson, Sally. </w:t>
      </w:r>
      <w:r w:rsidRPr="000512BA">
        <w:rPr>
          <w:i/>
        </w:rPr>
        <w:t xml:space="preserve">How Many Ways Can You Make Five? A Parent’s Guide to Exploring Math with Children’s Books. </w:t>
      </w:r>
    </w:p>
    <w:p w14:paraId="1C985E0F" w14:textId="204BE7D7" w:rsidR="005773C3" w:rsidRPr="005773C3" w:rsidRDefault="004A78CC" w:rsidP="0070758D">
      <w:pPr>
        <w:ind w:firstLine="720"/>
      </w:pPr>
      <w:r w:rsidRPr="004A78CC">
        <w:t>Gryphon House, 2012.</w:t>
      </w:r>
    </w:p>
    <w:p w14:paraId="1C5D3985" w14:textId="77777777" w:rsidR="00976E68" w:rsidRPr="000512BA" w:rsidRDefault="005773C3" w:rsidP="009B34D5">
      <w:pPr>
        <w:rPr>
          <w:i/>
        </w:rPr>
      </w:pPr>
      <w:r>
        <w:t xml:space="preserve">Anderson, Sally. </w:t>
      </w:r>
      <w:r w:rsidRPr="000512BA">
        <w:rPr>
          <w:i/>
        </w:rPr>
        <w:t xml:space="preserve">Math and Science Investigations: Helping Young Learners Make Big Discoveries. </w:t>
      </w:r>
    </w:p>
    <w:p w14:paraId="3F747583" w14:textId="77777777" w:rsidR="00787B6B" w:rsidRDefault="002D57CC" w:rsidP="009B34D5">
      <w:pPr>
        <w:rPr>
          <w:i/>
        </w:rPr>
      </w:pPr>
      <w:proofErr w:type="spellStart"/>
      <w:r>
        <w:t>Barbre</w:t>
      </w:r>
      <w:proofErr w:type="spellEnd"/>
      <w:r>
        <w:t xml:space="preserve">, Jean. </w:t>
      </w:r>
      <w:r w:rsidRPr="002D57CC">
        <w:rPr>
          <w:i/>
        </w:rPr>
        <w:t xml:space="preserve">Baby Steps to STEM: Infant and Toddler Science, Technology, Engineering, and Math Activities. </w:t>
      </w:r>
    </w:p>
    <w:p w14:paraId="71CD0664" w14:textId="77777777" w:rsidR="002D57CC" w:rsidRPr="002D57CC" w:rsidRDefault="00787B6B" w:rsidP="00787B6B">
      <w:pPr>
        <w:ind w:firstLine="720"/>
        <w:rPr>
          <w:i/>
        </w:rPr>
      </w:pPr>
      <w:proofErr w:type="spellStart"/>
      <w:r w:rsidRPr="00787B6B">
        <w:t>Redleaf</w:t>
      </w:r>
      <w:proofErr w:type="spellEnd"/>
      <w:r w:rsidRPr="00787B6B">
        <w:t xml:space="preserve"> Press, 2017.</w:t>
      </w:r>
    </w:p>
    <w:p w14:paraId="617B286E" w14:textId="77777777" w:rsidR="00F527AB" w:rsidRDefault="00F527AB" w:rsidP="009B34D5">
      <w:pPr>
        <w:rPr>
          <w:i/>
        </w:rPr>
      </w:pPr>
      <w:r>
        <w:t xml:space="preserve">Daly, Lisa. </w:t>
      </w:r>
      <w:r w:rsidRPr="000512BA">
        <w:rPr>
          <w:i/>
        </w:rPr>
        <w:t>Loose Parts: Inspiring Play in Young Children.</w:t>
      </w:r>
      <w:r w:rsidR="00787B6B">
        <w:rPr>
          <w:i/>
        </w:rPr>
        <w:t xml:space="preserve"> </w:t>
      </w:r>
      <w:proofErr w:type="spellStart"/>
      <w:r w:rsidR="004A78CC" w:rsidRPr="004A78CC">
        <w:t>Redleaf</w:t>
      </w:r>
      <w:proofErr w:type="spellEnd"/>
      <w:r w:rsidR="004A78CC" w:rsidRPr="004A78CC">
        <w:t xml:space="preserve"> Press, 2014.</w:t>
      </w:r>
    </w:p>
    <w:p w14:paraId="4CCAF8C6" w14:textId="77777777" w:rsidR="00787B6B" w:rsidRDefault="00787B6B" w:rsidP="009B34D5">
      <w:r w:rsidRPr="00787B6B">
        <w:t>Daly, Lisa.</w:t>
      </w:r>
      <w:r>
        <w:rPr>
          <w:i/>
        </w:rPr>
        <w:t xml:space="preserve"> Loose Parts 2: Inspiring Play with Infants and Toddlers. </w:t>
      </w:r>
      <w:proofErr w:type="spellStart"/>
      <w:r w:rsidRPr="00787B6B">
        <w:t>Redleaf</w:t>
      </w:r>
      <w:proofErr w:type="spellEnd"/>
      <w:r w:rsidRPr="00787B6B">
        <w:t xml:space="preserve"> Press, 2016.</w:t>
      </w:r>
    </w:p>
    <w:p w14:paraId="21B6A497" w14:textId="77777777" w:rsidR="00E35B42" w:rsidRPr="00E35B42" w:rsidRDefault="00E35B42" w:rsidP="00E35B42">
      <w:pPr>
        <w:pStyle w:val="NoSpacing"/>
        <w:rPr>
          <w:rFonts w:ascii="Arial Narrow" w:hAnsi="Arial Narrow"/>
          <w:sz w:val="24"/>
          <w:szCs w:val="24"/>
        </w:rPr>
      </w:pPr>
      <w:r>
        <w:rPr>
          <w:rFonts w:ascii="Arial Narrow" w:hAnsi="Arial Narrow"/>
          <w:sz w:val="24"/>
          <w:szCs w:val="24"/>
        </w:rPr>
        <w:t xml:space="preserve">Epstein, Ann. </w:t>
      </w:r>
      <w:r w:rsidRPr="002D57CC">
        <w:rPr>
          <w:rFonts w:ascii="Arial Narrow" w:hAnsi="Arial Narrow"/>
          <w:i/>
          <w:sz w:val="24"/>
          <w:szCs w:val="24"/>
        </w:rPr>
        <w:t>Science and Technology</w:t>
      </w:r>
      <w:r>
        <w:rPr>
          <w:rFonts w:ascii="Arial Narrow" w:hAnsi="Arial Narrow"/>
          <w:i/>
          <w:sz w:val="24"/>
          <w:szCs w:val="24"/>
        </w:rPr>
        <w:t>.</w:t>
      </w:r>
      <w:r>
        <w:rPr>
          <w:rFonts w:ascii="Arial Narrow" w:hAnsi="Arial Narrow"/>
          <w:sz w:val="24"/>
          <w:szCs w:val="24"/>
        </w:rPr>
        <w:t xml:space="preserve"> </w:t>
      </w:r>
      <w:proofErr w:type="spellStart"/>
      <w:r>
        <w:rPr>
          <w:rFonts w:ascii="Arial Narrow" w:hAnsi="Arial Narrow"/>
          <w:sz w:val="24"/>
          <w:szCs w:val="24"/>
        </w:rPr>
        <w:t>HighScope</w:t>
      </w:r>
      <w:proofErr w:type="spellEnd"/>
      <w:r>
        <w:rPr>
          <w:rFonts w:ascii="Arial Narrow" w:hAnsi="Arial Narrow"/>
          <w:sz w:val="24"/>
          <w:szCs w:val="24"/>
        </w:rPr>
        <w:t>, 2012.</w:t>
      </w:r>
    </w:p>
    <w:p w14:paraId="76D4F477" w14:textId="77777777" w:rsidR="00E35B42" w:rsidRDefault="00E35B42" w:rsidP="00E35B42">
      <w:proofErr w:type="spellStart"/>
      <w:r w:rsidRPr="002D57CC">
        <w:t>Heroman</w:t>
      </w:r>
      <w:proofErr w:type="spellEnd"/>
      <w:r w:rsidRPr="002D57CC">
        <w:t xml:space="preserve">, Cate. </w:t>
      </w:r>
      <w:r w:rsidRPr="002D57CC">
        <w:rPr>
          <w:i/>
        </w:rPr>
        <w:t>Making &amp; Tinkering with STEM</w:t>
      </w:r>
      <w:r>
        <w:rPr>
          <w:i/>
        </w:rPr>
        <w:t xml:space="preserve">: Solving Design Challenges with Young Children. </w:t>
      </w:r>
      <w:r w:rsidRPr="00787B6B">
        <w:t>NAEYC, 2017.</w:t>
      </w:r>
    </w:p>
    <w:p w14:paraId="62B38199" w14:textId="77777777" w:rsidR="005E0366" w:rsidRDefault="005E0366" w:rsidP="00E35B42">
      <w:r>
        <w:t xml:space="preserve">Isbell, Rebecca &amp; Shirley Raines. </w:t>
      </w:r>
      <w:r w:rsidRPr="005E0366">
        <w:rPr>
          <w:i/>
        </w:rPr>
        <w:t>Creativity and the Arts with Young Children.</w:t>
      </w:r>
      <w:r>
        <w:t xml:space="preserve"> Wadsworth, 2012.</w:t>
      </w:r>
    </w:p>
    <w:p w14:paraId="1B7FBAE7" w14:textId="77777777" w:rsidR="00E35B42" w:rsidRDefault="00E35B42" w:rsidP="00E35B42">
      <w:r>
        <w:t xml:space="preserve">Mason, </w:t>
      </w:r>
      <w:proofErr w:type="spellStart"/>
      <w:r>
        <w:t>Andrienne</w:t>
      </w:r>
      <w:proofErr w:type="spellEnd"/>
      <w:r>
        <w:t xml:space="preserve">. Several titles including </w:t>
      </w:r>
      <w:proofErr w:type="gramStart"/>
      <w:r>
        <w:t>Touch</w:t>
      </w:r>
      <w:proofErr w:type="gramEnd"/>
      <w:r>
        <w:t xml:space="preserve"> It!  </w:t>
      </w:r>
      <w:proofErr w:type="gramStart"/>
      <w:r>
        <w:t>and</w:t>
      </w:r>
      <w:proofErr w:type="gramEnd"/>
      <w:r>
        <w:t xml:space="preserve"> </w:t>
      </w:r>
      <w:r w:rsidRPr="000512BA">
        <w:rPr>
          <w:i/>
        </w:rPr>
        <w:t xml:space="preserve">Move It! </w:t>
      </w:r>
      <w:r w:rsidRPr="00787B6B">
        <w:t>Kids Can Press</w:t>
      </w:r>
    </w:p>
    <w:p w14:paraId="3CD5E597" w14:textId="64D686EE" w:rsidR="00FE025B" w:rsidRPr="00787B6B" w:rsidRDefault="0070758D" w:rsidP="00E35B42">
      <w:r>
        <w:t>M</w:t>
      </w:r>
      <w:r w:rsidR="00FE025B">
        <w:t xml:space="preserve">asterson, Marie. </w:t>
      </w:r>
      <w:r w:rsidR="00FE025B" w:rsidRPr="00FE025B">
        <w:rPr>
          <w:i/>
        </w:rPr>
        <w:t xml:space="preserve">Serious Fun: How Guided Play Extends Children’s </w:t>
      </w:r>
      <w:proofErr w:type="gramStart"/>
      <w:r w:rsidR="00FE025B" w:rsidRPr="00FE025B">
        <w:rPr>
          <w:i/>
        </w:rPr>
        <w:t>Learning</w:t>
      </w:r>
      <w:proofErr w:type="gramEnd"/>
      <w:r w:rsidR="00FE025B" w:rsidRPr="00FE025B">
        <w:rPr>
          <w:i/>
        </w:rPr>
        <w:t>.</w:t>
      </w:r>
      <w:r w:rsidR="00FE025B">
        <w:t xml:space="preserve"> NAEYC, 2019.</w:t>
      </w:r>
    </w:p>
    <w:p w14:paraId="0E31EE1D" w14:textId="77777777" w:rsidR="00F527AB" w:rsidRDefault="000512BA" w:rsidP="009B34D5">
      <w:r>
        <w:t xml:space="preserve">NAEYC. </w:t>
      </w:r>
      <w:r w:rsidRPr="00787B6B">
        <w:rPr>
          <w:i/>
        </w:rPr>
        <w:t>Exploring Math &amp; Science in Preschool.</w:t>
      </w:r>
      <w:r>
        <w:t xml:space="preserve"> </w:t>
      </w:r>
      <w:r w:rsidR="00787B6B">
        <w:t>NAEYC, 2015.</w:t>
      </w:r>
    </w:p>
    <w:p w14:paraId="2C8878DF" w14:textId="77777777" w:rsidR="0012611C" w:rsidRDefault="0012611C" w:rsidP="009B34D5">
      <w:proofErr w:type="spellStart"/>
      <w:r>
        <w:t>Strasser</w:t>
      </w:r>
      <w:proofErr w:type="spellEnd"/>
      <w:r>
        <w:t xml:space="preserve">, Janis and Lisa </w:t>
      </w:r>
      <w:proofErr w:type="spellStart"/>
      <w:r>
        <w:t>Bresson</w:t>
      </w:r>
      <w:proofErr w:type="spellEnd"/>
      <w:r>
        <w:t xml:space="preserve">. </w:t>
      </w:r>
      <w:r w:rsidRPr="0012611C">
        <w:rPr>
          <w:i/>
        </w:rPr>
        <w:t xml:space="preserve">Big Questions for Young Minds: Extending Children’s </w:t>
      </w:r>
      <w:proofErr w:type="gramStart"/>
      <w:r w:rsidRPr="0012611C">
        <w:rPr>
          <w:i/>
        </w:rPr>
        <w:t>Thinking</w:t>
      </w:r>
      <w:proofErr w:type="gramEnd"/>
      <w:r w:rsidRPr="0012611C">
        <w:rPr>
          <w:i/>
        </w:rPr>
        <w:t>.</w:t>
      </w:r>
      <w:r>
        <w:t xml:space="preserve"> NAEYC, 2017.</w:t>
      </w:r>
    </w:p>
    <w:p w14:paraId="0A91CE8B" w14:textId="77777777" w:rsidR="002D57CC" w:rsidRDefault="002D57CC" w:rsidP="00532426">
      <w:pPr>
        <w:pStyle w:val="NoSpacing"/>
        <w:rPr>
          <w:rFonts w:ascii="Arial Narrow" w:hAnsi="Arial Narrow"/>
          <w:sz w:val="24"/>
          <w:szCs w:val="24"/>
        </w:rPr>
      </w:pPr>
      <w:r>
        <w:rPr>
          <w:rFonts w:ascii="Arial Narrow" w:hAnsi="Arial Narrow"/>
          <w:sz w:val="24"/>
          <w:szCs w:val="24"/>
        </w:rPr>
        <w:t>Weiner, Marcella, ed. STEM Made Simple: 25 Activities by</w:t>
      </w:r>
      <w:r w:rsidR="00787B6B">
        <w:rPr>
          <w:rFonts w:ascii="Arial Narrow" w:hAnsi="Arial Narrow"/>
          <w:sz w:val="24"/>
          <w:szCs w:val="24"/>
        </w:rPr>
        <w:t xml:space="preserve"> Preschool Teachers. </w:t>
      </w:r>
      <w:proofErr w:type="spellStart"/>
      <w:r w:rsidR="00787B6B">
        <w:rPr>
          <w:rFonts w:ascii="Arial Narrow" w:hAnsi="Arial Narrow"/>
          <w:sz w:val="24"/>
          <w:szCs w:val="24"/>
        </w:rPr>
        <w:t>HighScope</w:t>
      </w:r>
      <w:proofErr w:type="spellEnd"/>
      <w:r w:rsidR="00787B6B">
        <w:rPr>
          <w:rFonts w:ascii="Arial Narrow" w:hAnsi="Arial Narrow"/>
          <w:sz w:val="24"/>
          <w:szCs w:val="24"/>
        </w:rPr>
        <w:t>, 2018.</w:t>
      </w:r>
    </w:p>
    <w:p w14:paraId="16AD6192" w14:textId="77777777" w:rsidR="00532426" w:rsidRDefault="002D57CC" w:rsidP="00532426">
      <w:pPr>
        <w:pStyle w:val="NoSpacing"/>
        <w:rPr>
          <w:rFonts w:ascii="Open Sans" w:hAnsi="Open Sans" w:cs="Open Sans"/>
          <w:color w:val="0000FF"/>
          <w:u w:val="single"/>
        </w:rPr>
      </w:pPr>
      <w:r>
        <w:rPr>
          <w:rFonts w:ascii="Arial Narrow" w:hAnsi="Arial Narrow"/>
          <w:sz w:val="24"/>
          <w:szCs w:val="24"/>
        </w:rPr>
        <w:lastRenderedPageBreak/>
        <w:t xml:space="preserve"> </w:t>
      </w:r>
      <w:r>
        <w:rPr>
          <w:rFonts w:ascii="Open Sans" w:hAnsi="Open Sans" w:cs="Open Sans"/>
          <w:color w:val="0000FF"/>
          <w:u w:val="single"/>
        </w:rPr>
        <w:t xml:space="preserve"> </w:t>
      </w:r>
    </w:p>
    <w:p w14:paraId="1484E4ED" w14:textId="77777777" w:rsidR="009B34D5" w:rsidRDefault="009B34D5">
      <w:r>
        <w:rPr>
          <w:b/>
        </w:rPr>
        <w:t>Websites</w:t>
      </w:r>
      <w:r w:rsidR="00DB21B1">
        <w:rPr>
          <w:b/>
        </w:rPr>
        <w:t>/Articles</w:t>
      </w:r>
      <w:r>
        <w:rPr>
          <w:b/>
        </w:rPr>
        <w:t>:</w:t>
      </w:r>
    </w:p>
    <w:p w14:paraId="494F0521" w14:textId="77777777" w:rsidR="00263994" w:rsidRPr="00D63926" w:rsidRDefault="00263994" w:rsidP="00D63926">
      <w:pPr>
        <w:spacing w:after="120"/>
      </w:pPr>
      <w:r>
        <w:t>Kids are born scientists video by</w:t>
      </w:r>
      <w:r w:rsidR="00532426">
        <w:t xml:space="preserve"> </w:t>
      </w:r>
      <w:r>
        <w:t>c</w:t>
      </w:r>
      <w:r w:rsidR="00D63926">
        <w:t xml:space="preserve">osmologist Neil </w:t>
      </w:r>
      <w:proofErr w:type="spellStart"/>
      <w:r w:rsidR="00D63926">
        <w:t>deGrasse</w:t>
      </w:r>
      <w:proofErr w:type="spellEnd"/>
      <w:r w:rsidR="00D63926">
        <w:t xml:space="preserve"> Tyson </w:t>
      </w:r>
      <w:hyperlink r:id="rId5" w:history="1">
        <w:r w:rsidRPr="0053606A">
          <w:rPr>
            <w:rStyle w:val="Hyperlink"/>
          </w:rPr>
          <w:t>https://www.youtube.com/watch?v=tbX6aMfPtEw</w:t>
        </w:r>
      </w:hyperlink>
      <w:r>
        <w:t xml:space="preserve"> </w:t>
      </w:r>
    </w:p>
    <w:p w14:paraId="7784A331" w14:textId="77777777" w:rsidR="00263994" w:rsidRDefault="00263994" w:rsidP="00D63926">
      <w:pPr>
        <w:spacing w:after="120"/>
      </w:pPr>
      <w:r>
        <w:t xml:space="preserve">Brooklyn (NY) Public Library STEM for Babies and </w:t>
      </w:r>
      <w:proofErr w:type="gramStart"/>
      <w:r>
        <w:t>Toddlers</w:t>
      </w:r>
      <w:r w:rsidR="00D63926">
        <w:t xml:space="preserve">  </w:t>
      </w:r>
      <w:proofErr w:type="gramEnd"/>
      <w:r w:rsidR="00EA4B1C">
        <w:rPr>
          <w:rStyle w:val="Hyperlink"/>
        </w:rPr>
        <w:fldChar w:fldCharType="begin"/>
      </w:r>
      <w:r w:rsidR="00EA4B1C">
        <w:rPr>
          <w:rStyle w:val="Hyperlink"/>
        </w:rPr>
        <w:instrText xml:space="preserve"> HYPERLINK "http://www.bklynlib.org/stembabytoddler" </w:instrText>
      </w:r>
      <w:r w:rsidR="00EA4B1C">
        <w:rPr>
          <w:rStyle w:val="Hyperlink"/>
        </w:rPr>
        <w:fldChar w:fldCharType="separate"/>
      </w:r>
      <w:r w:rsidRPr="0053606A">
        <w:rPr>
          <w:rStyle w:val="Hyperlink"/>
        </w:rPr>
        <w:t>http://www.bklynlib.org/stembabytoddler</w:t>
      </w:r>
      <w:r w:rsidR="00EA4B1C">
        <w:rPr>
          <w:rStyle w:val="Hyperlink"/>
        </w:rPr>
        <w:fldChar w:fldCharType="end"/>
      </w:r>
      <w:r>
        <w:t xml:space="preserve"> </w:t>
      </w:r>
    </w:p>
    <w:p w14:paraId="367597B2" w14:textId="77777777" w:rsidR="00482E64" w:rsidRDefault="00DC35D3" w:rsidP="00D63926">
      <w:pPr>
        <w:spacing w:after="120"/>
      </w:pPr>
      <w:r>
        <w:t xml:space="preserve">Roots of STEM Success: Changing Early Learning Experiences to Building Lifelong Thinking Skills </w:t>
      </w:r>
      <w:hyperlink r:id="rId6" w:history="1">
        <w:r w:rsidRPr="007D7B52">
          <w:rPr>
            <w:rStyle w:val="Hyperlink"/>
          </w:rPr>
          <w:t>http://centerforchildhoodcreativity.org/wp-content/uploads/sites/2/2018/02/CCC_The_Roots_of_STEM_Early_Learning.pdf</w:t>
        </w:r>
      </w:hyperlink>
      <w:r>
        <w:t xml:space="preserve"> </w:t>
      </w:r>
    </w:p>
    <w:p w14:paraId="58495C1B" w14:textId="77777777" w:rsidR="00482E64" w:rsidRPr="00482E64" w:rsidRDefault="00EA4B1C" w:rsidP="00D63926">
      <w:pPr>
        <w:spacing w:after="120"/>
        <w:rPr>
          <w:rFonts w:eastAsia="Times New Roman" w:cs="Arial"/>
        </w:rPr>
      </w:pPr>
      <w:hyperlink r:id="rId7" w:history="1">
        <w:r w:rsidR="00482E64" w:rsidRPr="00482E64">
          <w:rPr>
            <w:rStyle w:val="Hyperlink"/>
            <w:rFonts w:eastAsia="Times New Roman" w:cs="Arial"/>
          </w:rPr>
          <w:t>Early STEM Learning</w:t>
        </w:r>
      </w:hyperlink>
      <w:r w:rsidR="00482E64" w:rsidRPr="00482E64">
        <w:rPr>
          <w:rFonts w:eastAsia="Times New Roman" w:cs="Arial"/>
        </w:rPr>
        <w:t xml:space="preserve"> by Institute for Learning &amp; Brain Sciences, University of Washington</w:t>
      </w:r>
    </w:p>
    <w:p w14:paraId="115F6CDA" w14:textId="257A51B4" w:rsidR="00CF7E4C" w:rsidRDefault="00CF7E4C" w:rsidP="00D63926">
      <w:pPr>
        <w:spacing w:after="120"/>
      </w:pPr>
      <w:r>
        <w:t xml:space="preserve">Talking Is Teaching STEM </w:t>
      </w:r>
      <w:proofErr w:type="gramStart"/>
      <w:r>
        <w:t xml:space="preserve">Resources  </w:t>
      </w:r>
      <w:proofErr w:type="gramEnd"/>
      <w:r w:rsidR="00EA4B1C">
        <w:rPr>
          <w:rStyle w:val="Hyperlink"/>
        </w:rPr>
        <w:fldChar w:fldCharType="begin"/>
      </w:r>
      <w:r w:rsidR="00EA4B1C">
        <w:rPr>
          <w:rStyle w:val="Hyperlink"/>
        </w:rPr>
        <w:instrText xml:space="preserve"> HYPERLINK "http://talkingisteaching.org/resources/stem" </w:instrText>
      </w:r>
      <w:r w:rsidR="00EA4B1C">
        <w:rPr>
          <w:rStyle w:val="Hyperlink"/>
        </w:rPr>
        <w:fldChar w:fldCharType="separate"/>
      </w:r>
      <w:r w:rsidRPr="0053606A">
        <w:rPr>
          <w:rStyle w:val="Hyperlink"/>
        </w:rPr>
        <w:t>http://talkingisteaching.org/resources/stem</w:t>
      </w:r>
      <w:r w:rsidR="00EA4B1C">
        <w:rPr>
          <w:rStyle w:val="Hyperlink"/>
        </w:rPr>
        <w:fldChar w:fldCharType="end"/>
      </w:r>
      <w:r>
        <w:t xml:space="preserve"> and at </w:t>
      </w:r>
      <w:hyperlink r:id="rId8" w:history="1">
        <w:r w:rsidRPr="0053606A">
          <w:rPr>
            <w:rStyle w:val="Hyperlink"/>
          </w:rPr>
          <w:t>https://www.acf.hhs.gov/ecd/learning-about-stem</w:t>
        </w:r>
      </w:hyperlink>
      <w:r>
        <w:t xml:space="preserve"> </w:t>
      </w:r>
    </w:p>
    <w:p w14:paraId="609D1C90" w14:textId="3D6715C2" w:rsidR="00742605" w:rsidRDefault="00742605" w:rsidP="00D63926">
      <w:pPr>
        <w:spacing w:after="120"/>
      </w:pPr>
      <w:r>
        <w:t xml:space="preserve">Math Talk with Infants and Toddlers by </w:t>
      </w:r>
      <w:proofErr w:type="gramStart"/>
      <w:r>
        <w:t xml:space="preserve">NAEYC  </w:t>
      </w:r>
      <w:proofErr w:type="gramEnd"/>
      <w:r w:rsidR="00EA4B1C">
        <w:rPr>
          <w:rStyle w:val="Hyperlink"/>
        </w:rPr>
        <w:fldChar w:fldCharType="begin"/>
      </w:r>
      <w:r w:rsidR="00EA4B1C">
        <w:rPr>
          <w:rStyle w:val="Hyperlink"/>
        </w:rPr>
        <w:instrText xml:space="preserve"> HYPERLINK "https://www.naeyc.org/our-work/families/math-talk-infants-and-toddlers" </w:instrText>
      </w:r>
      <w:r w:rsidR="00EA4B1C">
        <w:rPr>
          <w:rStyle w:val="Hyperlink"/>
        </w:rPr>
        <w:fldChar w:fldCharType="separate"/>
      </w:r>
      <w:r w:rsidRPr="00F40CF0">
        <w:rPr>
          <w:rStyle w:val="Hyperlink"/>
        </w:rPr>
        <w:t>https://www.naeyc.org/our-work/families/math-talk-infants-and-toddlers</w:t>
      </w:r>
      <w:r w:rsidR="00EA4B1C">
        <w:rPr>
          <w:rStyle w:val="Hyperlink"/>
        </w:rPr>
        <w:fldChar w:fldCharType="end"/>
      </w:r>
      <w:r>
        <w:t xml:space="preserve"> </w:t>
      </w:r>
    </w:p>
    <w:p w14:paraId="14DF9009" w14:textId="77777777" w:rsidR="00D63926" w:rsidRDefault="00CF7E4C" w:rsidP="00D63926">
      <w:pPr>
        <w:spacing w:after="120"/>
      </w:pPr>
      <w:r>
        <w:t xml:space="preserve">Compilation of State Early Learning Guidelines, many of which contain STEM domains. </w:t>
      </w:r>
      <w:hyperlink r:id="rId9" w:history="1">
        <w:r w:rsidRPr="0053606A">
          <w:rPr>
            <w:rStyle w:val="Hyperlink"/>
          </w:rPr>
          <w:t>https://childcareta.acf.hhs.gov/sites/default/files/public/075_1707_state_elgs_web_final.pdf</w:t>
        </w:r>
      </w:hyperlink>
      <w:r>
        <w:t xml:space="preserve"> </w:t>
      </w:r>
      <w:r>
        <w:br/>
        <w:t xml:space="preserve">Also: </w:t>
      </w:r>
      <w:hyperlink r:id="rId10" w:history="1">
        <w:r w:rsidRPr="0053606A">
          <w:rPr>
            <w:rStyle w:val="Hyperlink"/>
          </w:rPr>
          <w:t>https://www.readingfoundation.org/readyforkindergarten/about-the-program</w:t>
        </w:r>
      </w:hyperlink>
      <w:r>
        <w:t xml:space="preserve"> </w:t>
      </w:r>
      <w:r w:rsidR="00D63926">
        <w:t xml:space="preserve"> </w:t>
      </w:r>
      <w:hyperlink r:id="rId11" w:history="1">
        <w:r w:rsidR="00D63926" w:rsidRPr="00D63926">
          <w:rPr>
            <w:rStyle w:val="Hyperlink"/>
          </w:rPr>
          <w:t xml:space="preserve">News You Can Use: </w:t>
        </w:r>
        <w:r w:rsidR="00D63926">
          <w:rPr>
            <w:rStyle w:val="Hyperlink"/>
          </w:rPr>
          <w:t xml:space="preserve">Early </w:t>
        </w:r>
        <w:r w:rsidR="00D63926" w:rsidRPr="00D63926">
          <w:rPr>
            <w:rStyle w:val="Hyperlink"/>
          </w:rPr>
          <w:t>Science</w:t>
        </w:r>
        <w:r w:rsidR="00D63926">
          <w:rPr>
            <w:rStyle w:val="Hyperlink"/>
          </w:rPr>
          <w:t xml:space="preserve"> Learning</w:t>
        </w:r>
        <w:r w:rsidR="00D63926" w:rsidRPr="00D63926">
          <w:rPr>
            <w:rStyle w:val="Hyperlink"/>
          </w:rPr>
          <w:t xml:space="preserve"> for Infants and Toddlers</w:t>
        </w:r>
      </w:hyperlink>
      <w:r w:rsidR="00D63926">
        <w:t xml:space="preserve"> by Head Start, Early Head Start &amp; Migrant/Seasonal Programs</w:t>
      </w:r>
    </w:p>
    <w:p w14:paraId="5FA55C85" w14:textId="77777777" w:rsidR="00CF7E4C" w:rsidRDefault="00CB1DBE" w:rsidP="00D63926">
      <w:pPr>
        <w:spacing w:after="120"/>
      </w:pPr>
      <w:r>
        <w:t xml:space="preserve">Massachusetts Board of Education. Early Childhood Advisory Council. Guidelines for Preschool Learning Experiences. </w:t>
      </w:r>
      <w:hyperlink r:id="rId12" w:history="1">
        <w:r w:rsidR="00BC33DA" w:rsidRPr="00717378">
          <w:rPr>
            <w:rStyle w:val="Hyperlink"/>
          </w:rPr>
          <w:t>https://www.mass.gov/doc/guidelines-for-preschool-learning-experiences-updated-november-2019/download</w:t>
        </w:r>
      </w:hyperlink>
      <w:r w:rsidR="00BC33DA">
        <w:rPr>
          <w:rStyle w:val="Hyperlink"/>
        </w:rPr>
        <w:t xml:space="preserve"> </w:t>
      </w:r>
      <w:r>
        <w:t>includes activities</w:t>
      </w:r>
      <w:r w:rsidR="002D5EAF">
        <w:t>, see sections on Math and Science and Technology/Engineering</w:t>
      </w:r>
    </w:p>
    <w:p w14:paraId="65DB3D72" w14:textId="77777777" w:rsidR="00CF7E4C" w:rsidRDefault="009B34D5" w:rsidP="00D63926">
      <w:pPr>
        <w:spacing w:after="120"/>
      </w:pPr>
      <w:r>
        <w:t xml:space="preserve">National Association for the Education of Young Children STEM Resources </w:t>
      </w:r>
      <w:hyperlink r:id="rId13" w:history="1">
        <w:r w:rsidR="00D63926" w:rsidRPr="006B2F6F">
          <w:rPr>
            <w:rStyle w:val="Hyperlink"/>
          </w:rPr>
          <w:t>https://www.naeyc.org/resources/topics/stem</w:t>
        </w:r>
      </w:hyperlink>
      <w:r>
        <w:t xml:space="preserve"> </w:t>
      </w:r>
    </w:p>
    <w:p w14:paraId="26D1242B" w14:textId="77777777" w:rsidR="00764946" w:rsidRDefault="00764946" w:rsidP="00D63926">
      <w:pPr>
        <w:spacing w:after="120"/>
      </w:pPr>
      <w:r>
        <w:t xml:space="preserve">Zero to </w:t>
      </w:r>
      <w:proofErr w:type="gramStart"/>
      <w:r>
        <w:t xml:space="preserve">Three  </w:t>
      </w:r>
      <w:proofErr w:type="gramEnd"/>
      <w:r w:rsidR="00EA4B1C">
        <w:rPr>
          <w:rStyle w:val="Hyperlink"/>
        </w:rPr>
        <w:fldChar w:fldCharType="begin"/>
      </w:r>
      <w:r w:rsidR="00EA4B1C">
        <w:rPr>
          <w:rStyle w:val="Hyperlink"/>
        </w:rPr>
        <w:instrText xml:space="preserve"> HYPERLINK "https://www.zerotothree.org/early-learning/early-math-and-science" </w:instrText>
      </w:r>
      <w:r w:rsidR="00EA4B1C">
        <w:rPr>
          <w:rStyle w:val="Hyperlink"/>
        </w:rPr>
        <w:fldChar w:fldCharType="separate"/>
      </w:r>
      <w:r w:rsidRPr="00764946">
        <w:rPr>
          <w:rStyle w:val="Hyperlink"/>
        </w:rPr>
        <w:t>Early Math and Science</w:t>
      </w:r>
      <w:r w:rsidR="00EA4B1C">
        <w:rPr>
          <w:rStyle w:val="Hyperlink"/>
        </w:rPr>
        <w:fldChar w:fldCharType="end"/>
      </w:r>
    </w:p>
    <w:p w14:paraId="406552B9" w14:textId="77777777" w:rsidR="007D4FC1" w:rsidRDefault="005E6603" w:rsidP="00D63926">
      <w:pPr>
        <w:spacing w:after="120"/>
      </w:pPr>
      <w:r>
        <w:t xml:space="preserve">California Math Council: Math at Home Guides </w:t>
      </w:r>
      <w:hyperlink r:id="rId14" w:history="1">
        <w:r w:rsidR="00BC33DA" w:rsidRPr="00717378">
          <w:rPr>
            <w:rStyle w:val="Hyperlink"/>
          </w:rPr>
          <w:t>https://www.cmc-math.org/math-at-home-guides</w:t>
        </w:r>
      </w:hyperlink>
      <w:r w:rsidR="00BC33DA">
        <w:rPr>
          <w:rStyle w:val="Hyperlink"/>
        </w:rPr>
        <w:t xml:space="preserve"> </w:t>
      </w:r>
      <w:r>
        <w:t xml:space="preserve">and other resources </w:t>
      </w:r>
    </w:p>
    <w:p w14:paraId="0A235987" w14:textId="77777777" w:rsidR="00CB1DBE" w:rsidRPr="00D63926" w:rsidRDefault="00EA4B1C" w:rsidP="00D63926">
      <w:pPr>
        <w:spacing w:after="120"/>
        <w:rPr>
          <w:rFonts w:eastAsia="Times New Roman" w:cs="Arial"/>
        </w:rPr>
      </w:pPr>
      <w:hyperlink r:id="rId15" w:history="1">
        <w:r w:rsidR="007D4FC1" w:rsidRPr="007D4FC1">
          <w:rPr>
            <w:rFonts w:eastAsia="Times New Roman" w:cs="Arial"/>
            <w:color w:val="0000FF"/>
            <w:u w:val="single"/>
          </w:rPr>
          <w:t>Positive Early Math Experiences for African American Boys</w:t>
        </w:r>
      </w:hyperlink>
      <w:r w:rsidR="007D4FC1" w:rsidRPr="007D4FC1">
        <w:rPr>
          <w:rFonts w:eastAsia="Times New Roman" w:cs="Arial"/>
        </w:rPr>
        <w:t xml:space="preserve"> by Danielle Davis and Dale </w:t>
      </w:r>
      <w:proofErr w:type="spellStart"/>
      <w:r w:rsidR="007D4FC1" w:rsidRPr="007D4FC1">
        <w:rPr>
          <w:rFonts w:eastAsia="Times New Roman" w:cs="Arial"/>
        </w:rPr>
        <w:t>Farran</w:t>
      </w:r>
      <w:proofErr w:type="spellEnd"/>
      <w:r w:rsidR="007D4FC1" w:rsidRPr="007D4FC1">
        <w:rPr>
          <w:rFonts w:eastAsia="Times New Roman" w:cs="Arial"/>
        </w:rPr>
        <w:t xml:space="preserve"> </w:t>
      </w:r>
      <w:r w:rsidR="007D4FC1" w:rsidRPr="007D4FC1">
        <w:rPr>
          <w:rFonts w:eastAsia="Times New Roman" w:cs="Arial"/>
          <w:i/>
        </w:rPr>
        <w:t>Young Children</w:t>
      </w:r>
      <w:r w:rsidR="007D4FC1" w:rsidRPr="007D4FC1">
        <w:rPr>
          <w:rFonts w:eastAsia="Times New Roman" w:cs="Arial"/>
        </w:rPr>
        <w:t xml:space="preserve">, May 2018. </w:t>
      </w:r>
    </w:p>
    <w:p w14:paraId="092E4D1D" w14:textId="77777777" w:rsidR="005D4156" w:rsidRDefault="00CB1DBE" w:rsidP="00D63926">
      <w:pPr>
        <w:spacing w:after="120"/>
        <w:rPr>
          <w:color w:val="1F497D"/>
        </w:rPr>
      </w:pPr>
      <w:r>
        <w:t xml:space="preserve">Joann Ganz Cooney Center STEM Starts Early Report </w:t>
      </w:r>
      <w:hyperlink r:id="rId16" w:history="1">
        <w:r>
          <w:rPr>
            <w:rStyle w:val="Hyperlink"/>
          </w:rPr>
          <w:t>http://joanganzcooneycenter.org/wp-content/uploads/2017/01/jgcc_stemstartsearly_final.pdf</w:t>
        </w:r>
      </w:hyperlink>
      <w:r>
        <w:rPr>
          <w:color w:val="1F497D"/>
        </w:rPr>
        <w:t xml:space="preserve"> </w:t>
      </w:r>
    </w:p>
    <w:p w14:paraId="5051066F" w14:textId="77777777" w:rsidR="00BC33DA" w:rsidRDefault="005D4156" w:rsidP="00D63926">
      <w:pPr>
        <w:spacing w:after="120"/>
        <w:rPr>
          <w:rStyle w:val="Hyperlink"/>
          <w:rFonts w:eastAsia="Times New Roman"/>
        </w:rPr>
      </w:pPr>
      <w:proofErr w:type="spellStart"/>
      <w:r w:rsidRPr="00E35B42">
        <w:t>Cuffaro</w:t>
      </w:r>
      <w:proofErr w:type="spellEnd"/>
      <w:r w:rsidRPr="00E35B42">
        <w:t xml:space="preserve">, Harriet. When Unit Blocks Came to </w:t>
      </w:r>
      <w:proofErr w:type="spellStart"/>
      <w:r w:rsidRPr="00E35B42">
        <w:t>Gardaborg</w:t>
      </w:r>
      <w:proofErr w:type="spellEnd"/>
      <w:r w:rsidRPr="00E35B42">
        <w:t xml:space="preserve"> </w:t>
      </w:r>
      <w:hyperlink r:id="rId17" w:history="1">
        <w:r w:rsidR="00BC33DA" w:rsidRPr="00717378">
          <w:rPr>
            <w:rStyle w:val="Hyperlink"/>
            <w:rFonts w:eastAsia="Times New Roman"/>
          </w:rPr>
          <w:t>https://educate.bankstreet.edu/cgi/viewcontent.cgi?article=1033&amp;context=occasional-paper-series</w:t>
        </w:r>
      </w:hyperlink>
    </w:p>
    <w:p w14:paraId="4F70B34E" w14:textId="77777777" w:rsidR="00532426" w:rsidRDefault="00532426" w:rsidP="0070758D">
      <w:r>
        <w:t>How Process-Focused Art Experi</w:t>
      </w:r>
      <w:r w:rsidR="00E35B42">
        <w:t>e</w:t>
      </w:r>
      <w:r>
        <w:t xml:space="preserve">nces Support Preschoolers by Laurel </w:t>
      </w:r>
      <w:proofErr w:type="spellStart"/>
      <w:r>
        <w:t>Bongiorno</w:t>
      </w:r>
      <w:proofErr w:type="spellEnd"/>
      <w:r>
        <w:t xml:space="preserve"> NAEYC</w:t>
      </w:r>
      <w:r w:rsidR="00D63926">
        <w:t xml:space="preserve"> </w:t>
      </w:r>
      <w:hyperlink r:id="rId18" w:history="1">
        <w:r w:rsidRPr="0053606A">
          <w:rPr>
            <w:rStyle w:val="Hyperlink"/>
          </w:rPr>
          <w:t>https://www.naeyc.org/resources/pubs/tyc/feb2014/process-art-experiences</w:t>
        </w:r>
      </w:hyperlink>
      <w:r>
        <w:t xml:space="preserve">  </w:t>
      </w:r>
    </w:p>
    <w:p w14:paraId="50BDFE19" w14:textId="77777777" w:rsidR="0070758D" w:rsidRDefault="0070758D" w:rsidP="0070758D">
      <w:pPr>
        <w:rPr>
          <w:u w:val="single"/>
        </w:rPr>
      </w:pPr>
    </w:p>
    <w:p w14:paraId="3F43A302" w14:textId="77777777" w:rsidR="0070758D" w:rsidRPr="0070758D" w:rsidRDefault="0070758D" w:rsidP="0070758D">
      <w:pPr>
        <w:spacing w:after="120"/>
        <w:rPr>
          <w:u w:val="single"/>
        </w:rPr>
      </w:pPr>
      <w:r w:rsidRPr="0070758D">
        <w:rPr>
          <w:u w:val="single"/>
        </w:rPr>
        <w:t>Technology</w:t>
      </w:r>
    </w:p>
    <w:p w14:paraId="20D168F5" w14:textId="77777777" w:rsidR="0070758D" w:rsidRPr="0070758D" w:rsidRDefault="0070758D" w:rsidP="0070758D">
      <w:pPr>
        <w:spacing w:after="120"/>
      </w:pPr>
      <w:hyperlink r:id="rId19" w:history="1">
        <w:r w:rsidRPr="0070758D">
          <w:rPr>
            <w:rStyle w:val="Hyperlink"/>
          </w:rPr>
          <w:t>Reading to Your Toddler? Print Books Are Better Than Digital Ones</w:t>
        </w:r>
      </w:hyperlink>
      <w:r w:rsidRPr="0070758D">
        <w:t xml:space="preserve"> </w:t>
      </w:r>
      <w:r w:rsidRPr="0070758D">
        <w:rPr>
          <w:i/>
        </w:rPr>
        <w:t>New York Times</w:t>
      </w:r>
      <w:r w:rsidRPr="0070758D">
        <w:t xml:space="preserve"> March 25, 2019</w:t>
      </w:r>
    </w:p>
    <w:p w14:paraId="1CB441B1" w14:textId="77777777" w:rsidR="0070758D" w:rsidRPr="0070758D" w:rsidRDefault="0070758D" w:rsidP="0070758D">
      <w:pPr>
        <w:spacing w:after="120"/>
      </w:pPr>
      <w:hyperlink r:id="rId20" w:history="1">
        <w:r w:rsidRPr="0070758D">
          <w:rPr>
            <w:rStyle w:val="Hyperlink"/>
          </w:rPr>
          <w:t>Print Books vs. E-books</w:t>
        </w:r>
      </w:hyperlink>
      <w:r w:rsidRPr="0070758D">
        <w:t>. The Joan Ganz Cooney Center Spring 2012</w:t>
      </w:r>
    </w:p>
    <w:p w14:paraId="4A48F01A" w14:textId="77777777" w:rsidR="0070758D" w:rsidRPr="0070758D" w:rsidRDefault="0070758D" w:rsidP="0070758D">
      <w:pPr>
        <w:spacing w:after="120"/>
      </w:pPr>
      <w:hyperlink r:id="rId21" w:history="1">
        <w:r w:rsidRPr="0070758D">
          <w:rPr>
            <w:rStyle w:val="Hyperlink"/>
          </w:rPr>
          <w:t xml:space="preserve">Technology and Interactive Media as Tools in Early Childhood Programs Serving Children from Birth </w:t>
        </w:r>
        <w:proofErr w:type="gramStart"/>
        <w:r w:rsidRPr="0070758D">
          <w:rPr>
            <w:rStyle w:val="Hyperlink"/>
          </w:rPr>
          <w:t>Through</w:t>
        </w:r>
        <w:proofErr w:type="gramEnd"/>
        <w:r w:rsidRPr="0070758D">
          <w:rPr>
            <w:rStyle w:val="Hyperlink"/>
          </w:rPr>
          <w:t xml:space="preserve"> Age 8</w:t>
        </w:r>
      </w:hyperlink>
      <w:r w:rsidRPr="0070758D">
        <w:t xml:space="preserve">: joint position statement of the national Association for the Education of Young Children and the Fred Rogers Center for Early Learning and Children’s Media at Saint Vincent College. 2012. </w:t>
      </w:r>
    </w:p>
    <w:p w14:paraId="6B2FF640" w14:textId="77777777" w:rsidR="0070758D" w:rsidRPr="0070758D" w:rsidRDefault="0070758D" w:rsidP="0070758D">
      <w:pPr>
        <w:spacing w:after="120"/>
      </w:pPr>
      <w:hyperlink r:id="rId22" w:history="1">
        <w:r w:rsidRPr="0070758D">
          <w:rPr>
            <w:rStyle w:val="Hyperlink"/>
          </w:rPr>
          <w:t>Media and Young Minds: Position Statement</w:t>
        </w:r>
      </w:hyperlink>
      <w:r w:rsidRPr="0070758D">
        <w:t xml:space="preserve"> by American Academy of Pediatrics. </w:t>
      </w:r>
      <w:r w:rsidRPr="0070758D">
        <w:rPr>
          <w:i/>
        </w:rPr>
        <w:t>Pediatrics</w:t>
      </w:r>
      <w:r w:rsidRPr="0070758D">
        <w:t>. Nov., 2016.</w:t>
      </w:r>
    </w:p>
    <w:p w14:paraId="2A06E92A" w14:textId="77777777" w:rsidR="0070758D" w:rsidRPr="0070758D" w:rsidRDefault="0070758D" w:rsidP="0070758D">
      <w:pPr>
        <w:spacing w:after="120"/>
      </w:pPr>
      <w:hyperlink r:id="rId23" w:history="1">
        <w:r w:rsidRPr="0070758D">
          <w:rPr>
            <w:rStyle w:val="Hyperlink"/>
          </w:rPr>
          <w:t>Linguistic Genius of Babies</w:t>
        </w:r>
      </w:hyperlink>
      <w:r w:rsidRPr="0070758D">
        <w:t xml:space="preserve"> TED Talk (video) by Patricia </w:t>
      </w:r>
      <w:proofErr w:type="spellStart"/>
      <w:r w:rsidRPr="0070758D">
        <w:t>Kuhl</w:t>
      </w:r>
      <w:proofErr w:type="spellEnd"/>
      <w:r w:rsidRPr="0070758D">
        <w:t xml:space="preserve"> </w:t>
      </w:r>
    </w:p>
    <w:p w14:paraId="662BCA18" w14:textId="77777777" w:rsidR="0070758D" w:rsidRPr="0070758D" w:rsidRDefault="0070758D" w:rsidP="0070758D">
      <w:pPr>
        <w:spacing w:after="120"/>
      </w:pPr>
      <w:hyperlink r:id="rId24" w:history="1">
        <w:r w:rsidRPr="0070758D">
          <w:rPr>
            <w:rStyle w:val="Hyperlink"/>
          </w:rPr>
          <w:t>Media and Children</w:t>
        </w:r>
      </w:hyperlink>
      <w:r w:rsidRPr="0070758D">
        <w:t xml:space="preserve"> </w:t>
      </w:r>
      <w:proofErr w:type="spellStart"/>
      <w:r w:rsidRPr="0070758D">
        <w:t>TEDxRainier</w:t>
      </w:r>
      <w:proofErr w:type="spellEnd"/>
      <w:r w:rsidRPr="0070758D">
        <w:t xml:space="preserve"> Talk (vide) by Dimitri Christakis </w:t>
      </w:r>
    </w:p>
    <w:p w14:paraId="38F4F2C1" w14:textId="77777777" w:rsidR="0070758D" w:rsidRPr="0070758D" w:rsidRDefault="0070758D" w:rsidP="0070758D">
      <w:hyperlink r:id="rId25" w:history="1">
        <w:r w:rsidRPr="0070758D">
          <w:rPr>
            <w:rStyle w:val="Hyperlink"/>
          </w:rPr>
          <w:t>What’s Going On in Your Child’s Brain When You Read Them a Story?</w:t>
        </w:r>
      </w:hyperlink>
      <w:r w:rsidRPr="0070758D">
        <w:t xml:space="preserve"> By Anya </w:t>
      </w:r>
      <w:proofErr w:type="spellStart"/>
      <w:r w:rsidRPr="0070758D">
        <w:t>Kamenetz</w:t>
      </w:r>
      <w:proofErr w:type="spellEnd"/>
      <w:r w:rsidRPr="0070758D">
        <w:t xml:space="preserve"> </w:t>
      </w:r>
      <w:proofErr w:type="spellStart"/>
      <w:r w:rsidRPr="0070758D">
        <w:t>NPREd</w:t>
      </w:r>
      <w:proofErr w:type="spellEnd"/>
      <w:r w:rsidRPr="0070758D">
        <w:t xml:space="preserve"> </w:t>
      </w:r>
      <w:r w:rsidRPr="0070758D">
        <w:br/>
        <w:t xml:space="preserve">     May 24, 2018. </w:t>
      </w:r>
    </w:p>
    <w:p w14:paraId="2811AF81" w14:textId="77777777" w:rsidR="0070758D" w:rsidRPr="0070758D" w:rsidRDefault="0070758D" w:rsidP="0070758D">
      <w:pPr>
        <w:rPr>
          <w:u w:val="single"/>
        </w:rPr>
      </w:pPr>
    </w:p>
    <w:p w14:paraId="1B09F441" w14:textId="77777777" w:rsidR="0070758D" w:rsidRDefault="0070758D" w:rsidP="0070758D">
      <w:pPr>
        <w:spacing w:after="120"/>
        <w:rPr>
          <w:u w:val="single"/>
        </w:rPr>
      </w:pPr>
    </w:p>
    <w:p w14:paraId="67EC3096" w14:textId="77777777" w:rsidR="0070758D" w:rsidRDefault="0070758D" w:rsidP="0070758D">
      <w:pPr>
        <w:spacing w:after="120"/>
        <w:rPr>
          <w:u w:val="single"/>
        </w:rPr>
      </w:pPr>
    </w:p>
    <w:p w14:paraId="4986B617" w14:textId="77777777" w:rsidR="0070758D" w:rsidRPr="0070758D" w:rsidRDefault="0070758D" w:rsidP="0070758D">
      <w:pPr>
        <w:spacing w:after="120"/>
        <w:rPr>
          <w:u w:val="single"/>
        </w:rPr>
      </w:pPr>
      <w:r w:rsidRPr="0070758D">
        <w:rPr>
          <w:u w:val="single"/>
        </w:rPr>
        <w:lastRenderedPageBreak/>
        <w:t>Engineering</w:t>
      </w:r>
    </w:p>
    <w:p w14:paraId="50045C1B" w14:textId="77777777" w:rsidR="0070758D" w:rsidRPr="0070758D" w:rsidRDefault="0070758D" w:rsidP="0070758D">
      <w:pPr>
        <w:spacing w:after="120"/>
      </w:pPr>
      <w:hyperlink r:id="rId26" w:history="1">
        <w:r w:rsidRPr="0070758D">
          <w:rPr>
            <w:rStyle w:val="Hyperlink"/>
          </w:rPr>
          <w:t>STEM Moments: Everyday Fun with Engineering and Technology</w:t>
        </w:r>
      </w:hyperlink>
      <w:r w:rsidRPr="0070758D">
        <w:t xml:space="preserve">  Talking Is Teaching</w:t>
      </w:r>
    </w:p>
    <w:p w14:paraId="524E6A26" w14:textId="77777777" w:rsidR="0070758D" w:rsidRPr="0070758D" w:rsidRDefault="0070758D" w:rsidP="0070758D">
      <w:pPr>
        <w:spacing w:after="120"/>
      </w:pPr>
      <w:r w:rsidRPr="0070758D">
        <w:t xml:space="preserve">Daly, Lisa. </w:t>
      </w:r>
      <w:r w:rsidRPr="0070758D">
        <w:rPr>
          <w:i/>
        </w:rPr>
        <w:t>Loose Parts: Inspiring Play in Young Children</w:t>
      </w:r>
      <w:r w:rsidRPr="0070758D">
        <w:t xml:space="preserve">. </w:t>
      </w:r>
      <w:proofErr w:type="spellStart"/>
      <w:r w:rsidRPr="0070758D">
        <w:t>Redleaf</w:t>
      </w:r>
      <w:proofErr w:type="spellEnd"/>
      <w:r w:rsidRPr="0070758D">
        <w:t xml:space="preserve"> Press, 2014.</w:t>
      </w:r>
    </w:p>
    <w:p w14:paraId="254B14B0" w14:textId="77777777" w:rsidR="0070758D" w:rsidRPr="0070758D" w:rsidRDefault="0070758D" w:rsidP="0070758D">
      <w:pPr>
        <w:spacing w:after="120"/>
      </w:pPr>
      <w:r w:rsidRPr="0070758D">
        <w:t xml:space="preserve">Daly, Lisa. </w:t>
      </w:r>
      <w:r w:rsidRPr="0070758D">
        <w:rPr>
          <w:i/>
        </w:rPr>
        <w:t>Loose Parts 2: Inspiring Play with Infants and Toddlers</w:t>
      </w:r>
      <w:r w:rsidRPr="0070758D">
        <w:t xml:space="preserve">. </w:t>
      </w:r>
      <w:proofErr w:type="spellStart"/>
      <w:r w:rsidRPr="0070758D">
        <w:t>Redleaf</w:t>
      </w:r>
      <w:proofErr w:type="spellEnd"/>
      <w:r w:rsidRPr="0070758D">
        <w:t xml:space="preserve"> Press, 2016.</w:t>
      </w:r>
    </w:p>
    <w:p w14:paraId="4C657875" w14:textId="77777777" w:rsidR="0070758D" w:rsidRPr="0070758D" w:rsidRDefault="0070758D" w:rsidP="0070758D">
      <w:pPr>
        <w:spacing w:after="120"/>
      </w:pPr>
      <w:proofErr w:type="spellStart"/>
      <w:r w:rsidRPr="0070758D">
        <w:t>Heroman</w:t>
      </w:r>
      <w:proofErr w:type="spellEnd"/>
      <w:r w:rsidRPr="0070758D">
        <w:t xml:space="preserve">, Cate. </w:t>
      </w:r>
      <w:r w:rsidRPr="0070758D">
        <w:rPr>
          <w:i/>
        </w:rPr>
        <w:t xml:space="preserve">Making &amp; Tinkering with STEM: Solving Design Challenges with Young Children. </w:t>
      </w:r>
      <w:r w:rsidRPr="0070758D">
        <w:t>NAEYC, 2017.</w:t>
      </w:r>
    </w:p>
    <w:p w14:paraId="6BCAF625" w14:textId="77777777" w:rsidR="0070758D" w:rsidRPr="0070758D" w:rsidRDefault="0070758D" w:rsidP="0070758D">
      <w:r w:rsidRPr="0070758D">
        <w:t xml:space="preserve">Stone-MacDonald, </w:t>
      </w:r>
      <w:proofErr w:type="spellStart"/>
      <w:r w:rsidRPr="0070758D">
        <w:t>Angi</w:t>
      </w:r>
      <w:proofErr w:type="spellEnd"/>
      <w:r w:rsidRPr="0070758D">
        <w:t xml:space="preserve"> et al.</w:t>
      </w:r>
      <w:r w:rsidRPr="0070758D">
        <w:rPr>
          <w:i/>
        </w:rPr>
        <w:t xml:space="preserve"> Engaging Young Engineers: Teaching Problem-Solving Skills </w:t>
      </w:r>
      <w:proofErr w:type="gramStart"/>
      <w:r w:rsidRPr="0070758D">
        <w:rPr>
          <w:i/>
        </w:rPr>
        <w:t>Through</w:t>
      </w:r>
      <w:proofErr w:type="gramEnd"/>
      <w:r w:rsidRPr="0070758D">
        <w:rPr>
          <w:i/>
        </w:rPr>
        <w:t xml:space="preserve"> STEM</w:t>
      </w:r>
      <w:r w:rsidRPr="0070758D">
        <w:t>. Brookes Publishing, 2015.</w:t>
      </w:r>
    </w:p>
    <w:p w14:paraId="6451DAE2" w14:textId="77777777" w:rsidR="0070758D" w:rsidRPr="0070758D" w:rsidRDefault="0070758D" w:rsidP="0070758D"/>
    <w:p w14:paraId="3346EA3E" w14:textId="77777777" w:rsidR="0070758D" w:rsidRPr="0070758D" w:rsidRDefault="0070758D" w:rsidP="0070758D">
      <w:pPr>
        <w:spacing w:after="120"/>
        <w:rPr>
          <w:u w:val="single"/>
        </w:rPr>
      </w:pPr>
      <w:r w:rsidRPr="0070758D">
        <w:rPr>
          <w:u w:val="single"/>
        </w:rPr>
        <w:t>Arts</w:t>
      </w:r>
    </w:p>
    <w:p w14:paraId="429513B5" w14:textId="77777777" w:rsidR="0070758D" w:rsidRPr="0070758D" w:rsidRDefault="0070758D" w:rsidP="0070758D">
      <w:pPr>
        <w:spacing w:after="120"/>
      </w:pPr>
      <w:hyperlink r:id="rId27" w:tgtFrame="_blank" w:history="1">
        <w:r w:rsidRPr="0070758D">
          <w:rPr>
            <w:rStyle w:val="Hyperlink"/>
          </w:rPr>
          <w:t xml:space="preserve">How Process-Focused Art Experiences Support Preschoolers </w:t>
        </w:r>
      </w:hyperlink>
      <w:r w:rsidRPr="0070758D">
        <w:t xml:space="preserve">by Lauren </w:t>
      </w:r>
      <w:proofErr w:type="spellStart"/>
      <w:r w:rsidRPr="0070758D">
        <w:t>Bongiorno</w:t>
      </w:r>
      <w:proofErr w:type="spellEnd"/>
      <w:r w:rsidRPr="0070758D">
        <w:t xml:space="preserve"> in </w:t>
      </w:r>
      <w:r w:rsidRPr="0070758D">
        <w:rPr>
          <w:i/>
        </w:rPr>
        <w:t>Teaching Young Children</w:t>
      </w:r>
      <w:r w:rsidRPr="0070758D">
        <w:t xml:space="preserve">, Feb/March 2014. </w:t>
      </w:r>
    </w:p>
    <w:p w14:paraId="6C21CFA8" w14:textId="77777777" w:rsidR="0070758D" w:rsidRPr="0070758D" w:rsidRDefault="0070758D" w:rsidP="0070758D">
      <w:pPr>
        <w:spacing w:after="120"/>
      </w:pPr>
      <w:r w:rsidRPr="0070758D">
        <w:t xml:space="preserve">Stewart, </w:t>
      </w:r>
      <w:proofErr w:type="spellStart"/>
      <w:r w:rsidRPr="0070758D">
        <w:t>Charlina</w:t>
      </w:r>
      <w:proofErr w:type="spellEnd"/>
      <w:r w:rsidRPr="0070758D">
        <w:t xml:space="preserve">. Early Art: What It </w:t>
      </w:r>
      <w:proofErr w:type="gramStart"/>
      <w:r w:rsidRPr="0070758D">
        <w:t>Means</w:t>
      </w:r>
      <w:proofErr w:type="gramEnd"/>
      <w:r w:rsidRPr="0070758D">
        <w:t xml:space="preserve"> and How to Encourage It </w:t>
      </w:r>
      <w:hyperlink r:id="rId28" w:history="1">
        <w:r w:rsidRPr="0070758D">
          <w:rPr>
            <w:rStyle w:val="Hyperlink"/>
          </w:rPr>
          <w:t>http://www.pbs.org/parents/education/music-arts/early-art-what-it-means-and-how-to-encourage-it/</w:t>
        </w:r>
      </w:hyperlink>
      <w:r w:rsidRPr="0070758D">
        <w:t xml:space="preserve"> </w:t>
      </w:r>
    </w:p>
    <w:p w14:paraId="6828561E" w14:textId="77777777" w:rsidR="0070758D" w:rsidRPr="0070758D" w:rsidRDefault="0070758D" w:rsidP="0070758D">
      <w:pPr>
        <w:spacing w:after="120"/>
      </w:pPr>
      <w:proofErr w:type="spellStart"/>
      <w:r w:rsidRPr="0070758D">
        <w:t>Rymancowicz</w:t>
      </w:r>
      <w:proofErr w:type="spellEnd"/>
      <w:r w:rsidRPr="0070758D">
        <w:t xml:space="preserve">, Kylie. The Art of Creating: Why Art Is Important for Early Childhood Development </w:t>
      </w:r>
      <w:hyperlink r:id="rId29" w:history="1">
        <w:r w:rsidRPr="0070758D">
          <w:rPr>
            <w:rStyle w:val="Hyperlink"/>
          </w:rPr>
          <w:t>http://msue.anr.msu.edu/news/the_art_of_creating_why_art_is_important_for_early_childhood_development</w:t>
        </w:r>
      </w:hyperlink>
      <w:r w:rsidRPr="0070758D">
        <w:t xml:space="preserve"> </w:t>
      </w:r>
    </w:p>
    <w:p w14:paraId="6E7CA0ED" w14:textId="77777777" w:rsidR="0070758D" w:rsidRPr="0070758D" w:rsidRDefault="0070758D" w:rsidP="0070758D">
      <w:pPr>
        <w:spacing w:after="120"/>
      </w:pPr>
      <w:r w:rsidRPr="0070758D">
        <w:rPr>
          <w:i/>
        </w:rPr>
        <w:t xml:space="preserve">Reading Picture Books with Children: How to Shake </w:t>
      </w:r>
      <w:proofErr w:type="gramStart"/>
      <w:r w:rsidRPr="0070758D">
        <w:rPr>
          <w:i/>
        </w:rPr>
        <w:t>Up</w:t>
      </w:r>
      <w:proofErr w:type="gramEnd"/>
      <w:r w:rsidRPr="0070758D">
        <w:rPr>
          <w:i/>
        </w:rPr>
        <w:t xml:space="preserve"> Storytime and Get Kids Thinking About What They See</w:t>
      </w:r>
      <w:r w:rsidRPr="0070758D">
        <w:t xml:space="preserve"> by Megan Lambert. </w:t>
      </w:r>
      <w:proofErr w:type="spellStart"/>
      <w:r w:rsidRPr="0070758D">
        <w:t>Charlesbridge</w:t>
      </w:r>
      <w:proofErr w:type="spellEnd"/>
      <w:r w:rsidRPr="0070758D">
        <w:t>, 2015.</w:t>
      </w:r>
    </w:p>
    <w:p w14:paraId="3E3690BE" w14:textId="77777777" w:rsidR="0070758D" w:rsidRPr="0070758D" w:rsidRDefault="0070758D" w:rsidP="0070758D">
      <w:pPr>
        <w:spacing w:after="120"/>
      </w:pPr>
      <w:hyperlink r:id="rId30" w:anchor="_" w:history="1">
        <w:r w:rsidRPr="0070758D">
          <w:rPr>
            <w:rStyle w:val="Hyperlink"/>
          </w:rPr>
          <w:t>Reading Picture Books with Children</w:t>
        </w:r>
      </w:hyperlink>
      <w:r w:rsidRPr="0070758D">
        <w:t>: An Interview with Megan Dowd Lambert by Alicia Eames School Library Journal Online January 11, 2016.</w:t>
      </w:r>
    </w:p>
    <w:p w14:paraId="4E5BB18C" w14:textId="77777777" w:rsidR="0070758D" w:rsidRPr="0070758D" w:rsidRDefault="0070758D" w:rsidP="0070758D">
      <w:pPr>
        <w:spacing w:after="120"/>
      </w:pPr>
      <w:hyperlink r:id="rId31" w:history="1">
        <w:r w:rsidRPr="0070758D">
          <w:rPr>
            <w:rStyle w:val="Hyperlink"/>
          </w:rPr>
          <w:t>What Is Arts Integration? Explore the Kennedy Center’s Comprehensive Definition</w:t>
        </w:r>
      </w:hyperlink>
      <w:r w:rsidRPr="0070758D">
        <w:t xml:space="preserve"> </w:t>
      </w:r>
    </w:p>
    <w:p w14:paraId="2EB7309C" w14:textId="77777777" w:rsidR="0070758D" w:rsidRPr="0070758D" w:rsidRDefault="0070758D" w:rsidP="0070758D">
      <w:pPr>
        <w:spacing w:after="120"/>
      </w:pPr>
      <w:hyperlink r:id="rId32" w:history="1">
        <w:r w:rsidRPr="0070758D">
          <w:rPr>
            <w:rStyle w:val="Hyperlink"/>
          </w:rPr>
          <w:t>How to Teach Visual Thinking Strategies to Your Students</w:t>
        </w:r>
      </w:hyperlink>
      <w:r w:rsidRPr="0070758D">
        <w:t xml:space="preserve"> by </w:t>
      </w:r>
      <w:proofErr w:type="spellStart"/>
      <w:r w:rsidRPr="0070758D">
        <w:t>Smantha</w:t>
      </w:r>
      <w:proofErr w:type="spellEnd"/>
      <w:r w:rsidRPr="0070758D">
        <w:t xml:space="preserve"> </w:t>
      </w:r>
      <w:proofErr w:type="spellStart"/>
      <w:r w:rsidRPr="0070758D">
        <w:t>DiMauro</w:t>
      </w:r>
      <w:proofErr w:type="spellEnd"/>
      <w:r w:rsidRPr="0070758D">
        <w:t>. Education World Online</w:t>
      </w:r>
    </w:p>
    <w:p w14:paraId="44D0A7F7" w14:textId="77777777" w:rsidR="0070758D" w:rsidRPr="0070758D" w:rsidRDefault="0070758D" w:rsidP="0070758D">
      <w:pPr>
        <w:spacing w:after="120"/>
      </w:pPr>
      <w:hyperlink r:id="rId33" w:history="1">
        <w:r w:rsidRPr="0070758D">
          <w:rPr>
            <w:rStyle w:val="Hyperlink"/>
          </w:rPr>
          <w:t>Creating Coding Stories and Games</w:t>
        </w:r>
      </w:hyperlink>
      <w:r w:rsidRPr="0070758D">
        <w:t xml:space="preserve"> by Deanna McLennan in </w:t>
      </w:r>
      <w:r w:rsidRPr="0070758D">
        <w:rPr>
          <w:i/>
        </w:rPr>
        <w:t>Teaching Young Children</w:t>
      </w:r>
      <w:r w:rsidRPr="0070758D">
        <w:t>, Feb/March 2017.  </w:t>
      </w:r>
    </w:p>
    <w:p w14:paraId="13C879A9" w14:textId="77777777" w:rsidR="0070758D" w:rsidRPr="0070758D" w:rsidRDefault="0070758D" w:rsidP="0070758D">
      <w:pPr>
        <w:spacing w:after="120"/>
      </w:pPr>
      <w:hyperlink r:id="rId34" w:history="1">
        <w:r w:rsidRPr="0070758D">
          <w:rPr>
            <w:rStyle w:val="Hyperlink"/>
          </w:rPr>
          <w:t>Learning to Write and Draw</w:t>
        </w:r>
      </w:hyperlink>
      <w:r w:rsidRPr="0070758D">
        <w:t xml:space="preserve"> by Parenting Resource. Zero to Three. Feb 25, 2016.  </w:t>
      </w:r>
    </w:p>
    <w:p w14:paraId="0CF01473" w14:textId="77777777" w:rsidR="0070758D" w:rsidRPr="0070758D" w:rsidRDefault="0070758D" w:rsidP="0070758D">
      <w:pPr>
        <w:spacing w:after="120"/>
      </w:pPr>
      <w:hyperlink r:id="rId35" w:history="1">
        <w:r w:rsidRPr="0070758D">
          <w:rPr>
            <w:rStyle w:val="Hyperlink"/>
          </w:rPr>
          <w:t>An Art Teacher’s Guide to Understanding STEAM Education</w:t>
        </w:r>
      </w:hyperlink>
      <w:r w:rsidRPr="0070758D">
        <w:t xml:space="preserve"> by </w:t>
      </w:r>
      <w:proofErr w:type="spellStart"/>
      <w:r w:rsidRPr="0070758D">
        <w:t>Wynita</w:t>
      </w:r>
      <w:proofErr w:type="spellEnd"/>
      <w:r w:rsidRPr="0070758D">
        <w:t xml:space="preserve"> Harmon  </w:t>
      </w:r>
    </w:p>
    <w:p w14:paraId="321E0511" w14:textId="77777777" w:rsidR="0070758D" w:rsidRDefault="0070758D" w:rsidP="00D63926">
      <w:pPr>
        <w:spacing w:after="120"/>
      </w:pPr>
    </w:p>
    <w:sectPr w:rsidR="0070758D" w:rsidSect="0070758D">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94"/>
    <w:rsid w:val="000512BA"/>
    <w:rsid w:val="0012611C"/>
    <w:rsid w:val="00196C6B"/>
    <w:rsid w:val="00215972"/>
    <w:rsid w:val="00263994"/>
    <w:rsid w:val="002B21FC"/>
    <w:rsid w:val="002D57CC"/>
    <w:rsid w:val="002D5EAF"/>
    <w:rsid w:val="00482E64"/>
    <w:rsid w:val="004A78CC"/>
    <w:rsid w:val="00532426"/>
    <w:rsid w:val="005773C3"/>
    <w:rsid w:val="00584B63"/>
    <w:rsid w:val="005A335E"/>
    <w:rsid w:val="005D4156"/>
    <w:rsid w:val="005E0366"/>
    <w:rsid w:val="005E6603"/>
    <w:rsid w:val="005F1F7A"/>
    <w:rsid w:val="0070758D"/>
    <w:rsid w:val="00742605"/>
    <w:rsid w:val="00764946"/>
    <w:rsid w:val="00787B6B"/>
    <w:rsid w:val="007C4DE0"/>
    <w:rsid w:val="007D4FC1"/>
    <w:rsid w:val="008F709C"/>
    <w:rsid w:val="00976E68"/>
    <w:rsid w:val="009B34D5"/>
    <w:rsid w:val="00BC33DA"/>
    <w:rsid w:val="00BF40AF"/>
    <w:rsid w:val="00CB1DBE"/>
    <w:rsid w:val="00CF7E4C"/>
    <w:rsid w:val="00D63926"/>
    <w:rsid w:val="00DB21B1"/>
    <w:rsid w:val="00DC35D3"/>
    <w:rsid w:val="00E35B42"/>
    <w:rsid w:val="00EA4B1C"/>
    <w:rsid w:val="00EB4D2A"/>
    <w:rsid w:val="00F527AB"/>
    <w:rsid w:val="00F92896"/>
    <w:rsid w:val="00FE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C401"/>
  <w15:chartTrackingRefBased/>
  <w15:docId w15:val="{580F824B-2DBD-4781-9E01-B6B9C7D2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994"/>
    <w:rPr>
      <w:color w:val="0563C1" w:themeColor="hyperlink"/>
      <w:u w:val="single"/>
    </w:rPr>
  </w:style>
  <w:style w:type="paragraph" w:styleId="NoSpacing">
    <w:name w:val="No Spacing"/>
    <w:basedOn w:val="Normal"/>
    <w:uiPriority w:val="1"/>
    <w:qFormat/>
    <w:rsid w:val="00532426"/>
    <w:rPr>
      <w:rFonts w:ascii="Calibri" w:hAnsi="Calibri" w:cs="Times New Roman"/>
      <w:sz w:val="22"/>
      <w:szCs w:val="22"/>
    </w:rPr>
  </w:style>
  <w:style w:type="character" w:styleId="FollowedHyperlink">
    <w:name w:val="FollowedHyperlink"/>
    <w:basedOn w:val="DefaultParagraphFont"/>
    <w:uiPriority w:val="99"/>
    <w:semiHidden/>
    <w:unhideWhenUsed/>
    <w:rsid w:val="00532426"/>
    <w:rPr>
      <w:color w:val="954F72" w:themeColor="followedHyperlink"/>
      <w:u w:val="single"/>
    </w:rPr>
  </w:style>
  <w:style w:type="character" w:customStyle="1" w:styleId="UnresolvedMention">
    <w:name w:val="Unresolved Mention"/>
    <w:basedOn w:val="DefaultParagraphFont"/>
    <w:uiPriority w:val="99"/>
    <w:semiHidden/>
    <w:unhideWhenUsed/>
    <w:rsid w:val="00742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64859">
      <w:bodyDiv w:val="1"/>
      <w:marLeft w:val="0"/>
      <w:marRight w:val="0"/>
      <w:marTop w:val="0"/>
      <w:marBottom w:val="0"/>
      <w:divBdr>
        <w:top w:val="none" w:sz="0" w:space="0" w:color="auto"/>
        <w:left w:val="none" w:sz="0" w:space="0" w:color="auto"/>
        <w:bottom w:val="none" w:sz="0" w:space="0" w:color="auto"/>
        <w:right w:val="none" w:sz="0" w:space="0" w:color="auto"/>
      </w:divBdr>
    </w:div>
    <w:div w:id="9134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f.hhs.gov/ecd/learning-about-stem" TargetMode="External"/><Relationship Id="rId13" Type="http://schemas.openxmlformats.org/officeDocument/2006/relationships/hyperlink" Target="https://www.naeyc.org/resources/topics/stem" TargetMode="External"/><Relationship Id="rId18" Type="http://schemas.openxmlformats.org/officeDocument/2006/relationships/hyperlink" Target="https://www.naeyc.org/resources/pubs/tyc/feb2014/process-art-experiences" TargetMode="External"/><Relationship Id="rId26" Type="http://schemas.openxmlformats.org/officeDocument/2006/relationships/hyperlink" Target="http://talkingisteaching.org/assets/general/Everyday-Fun-With-Engineering.pdf" TargetMode="External"/><Relationship Id="rId3" Type="http://schemas.openxmlformats.org/officeDocument/2006/relationships/webSettings" Target="webSettings.xml"/><Relationship Id="rId21" Type="http://schemas.openxmlformats.org/officeDocument/2006/relationships/hyperlink" Target="https://www.naeyc.org/sites/default/files/globally-shared/downloads/PDFs/resources/topics/PS_technology_WEB.pdf" TargetMode="External"/><Relationship Id="rId34" Type="http://schemas.openxmlformats.org/officeDocument/2006/relationships/hyperlink" Target="https://www.zerotothree.org/resources/305-learning-to-write-and-draw" TargetMode="External"/><Relationship Id="rId7" Type="http://schemas.openxmlformats.org/officeDocument/2006/relationships/hyperlink" Target="http://modules.ilabs.uw.edu/module/early-stem-learning/" TargetMode="External"/><Relationship Id="rId12" Type="http://schemas.openxmlformats.org/officeDocument/2006/relationships/hyperlink" Target="https://www.mass.gov/doc/guidelines-for-preschool-learning-experiences-updated-november-2019/download" TargetMode="External"/><Relationship Id="rId17" Type="http://schemas.openxmlformats.org/officeDocument/2006/relationships/hyperlink" Target="https://educate.bankstreet.edu/cgi/viewcontent.cgi?article=1033&amp;context=occasional-paper-series" TargetMode="External"/><Relationship Id="rId25" Type="http://schemas.openxmlformats.org/officeDocument/2006/relationships/hyperlink" Target="https://www.npr.org/sections/ed/2018/05/24/611609366/whats-going-on-in-your-childs-brain-when-you-read-them-a-story" TargetMode="External"/><Relationship Id="rId33" Type="http://schemas.openxmlformats.org/officeDocument/2006/relationships/hyperlink" Target="https://www.naeyc.org/resources/pubs/tyc/feb2017/creating-coding-stories-and-games" TargetMode="External"/><Relationship Id="rId2" Type="http://schemas.openxmlformats.org/officeDocument/2006/relationships/settings" Target="settings.xml"/><Relationship Id="rId16" Type="http://schemas.openxmlformats.org/officeDocument/2006/relationships/hyperlink" Target="http://joanganzcooneycenter.org/wp-content/uploads/2017/01/jgcc_stemstartsearly_final.pdf" TargetMode="External"/><Relationship Id="rId20" Type="http://schemas.openxmlformats.org/officeDocument/2006/relationships/hyperlink" Target="http://joanganzcooneycenter.org/wp-content/uploads/2012/07/jgcc_ebooks_quickreport.pdf" TargetMode="External"/><Relationship Id="rId29" Type="http://schemas.openxmlformats.org/officeDocument/2006/relationships/hyperlink" Target="http://msue.anr.msu.edu/news/the_art_of_creating_why_art_is_important_for_early_childhood_development" TargetMode="External"/><Relationship Id="rId1" Type="http://schemas.openxmlformats.org/officeDocument/2006/relationships/styles" Target="styles.xml"/><Relationship Id="rId6" Type="http://schemas.openxmlformats.org/officeDocument/2006/relationships/hyperlink" Target="http://centerforchildhoodcreativity.org/wp-content/uploads/sites/2/2018/02/CCC_The_Roots_of_STEM_Early_Learning.pdf" TargetMode="External"/><Relationship Id="rId11" Type="http://schemas.openxmlformats.org/officeDocument/2006/relationships/hyperlink" Target="https://eclkc.ohs.acf.hhs.gov/sites/default/files/pdf/nycu-early-science.pdf" TargetMode="External"/><Relationship Id="rId24" Type="http://schemas.openxmlformats.org/officeDocument/2006/relationships/hyperlink" Target="https://www.youtube.com/watch?v=BoT7qH_uVNo" TargetMode="External"/><Relationship Id="rId32" Type="http://schemas.openxmlformats.org/officeDocument/2006/relationships/hyperlink" Target="https://www.educationworld.com/a_lesson/teaching_visual_thinking_strategies.shtml" TargetMode="External"/><Relationship Id="rId37" Type="http://schemas.openxmlformats.org/officeDocument/2006/relationships/theme" Target="theme/theme1.xml"/><Relationship Id="rId5" Type="http://schemas.openxmlformats.org/officeDocument/2006/relationships/hyperlink" Target="https://www.youtube.com/watch?v=tbX6aMfPtEw" TargetMode="External"/><Relationship Id="rId15" Type="http://schemas.openxmlformats.org/officeDocument/2006/relationships/hyperlink" Target="https://www.naeyc.org/resources/pubs/yc/may2018/positive-early-math-af-am-boys" TargetMode="External"/><Relationship Id="rId23" Type="http://schemas.openxmlformats.org/officeDocument/2006/relationships/hyperlink" Target="https://www.ted.com/talks/patricia_kuhl_the_linguistic_genius_of_babies" TargetMode="External"/><Relationship Id="rId28" Type="http://schemas.openxmlformats.org/officeDocument/2006/relationships/hyperlink" Target="http://www.pbs.org/parents/education/music-arts/early-art-what-it-means-and-how-to-encourage-it/" TargetMode="External"/><Relationship Id="rId36" Type="http://schemas.openxmlformats.org/officeDocument/2006/relationships/fontTable" Target="fontTable.xml"/><Relationship Id="rId10" Type="http://schemas.openxmlformats.org/officeDocument/2006/relationships/hyperlink" Target="https://www.readingfoundation.org/readyforkindergarten/about-the-program" TargetMode="External"/><Relationship Id="rId19" Type="http://schemas.openxmlformats.org/officeDocument/2006/relationships/hyperlink" Target="https://www.nytimes.com/2019/03/25/well/family/reading-to-your-toddler-print-books-are-better-than-digital-ones.html" TargetMode="External"/><Relationship Id="rId31" Type="http://schemas.openxmlformats.org/officeDocument/2006/relationships/hyperlink" Target="https://www.kennedy-center.org/education/resources-for-educators/classroom-resources/articles-and-hot-tos/articles/collections/arts-integration-resources/what-is-arts-integration/" TargetMode="External"/><Relationship Id="rId4" Type="http://schemas.openxmlformats.org/officeDocument/2006/relationships/hyperlink" Target="https://centerforchildhoodcreativity.org/research/published/" TargetMode="External"/><Relationship Id="rId9" Type="http://schemas.openxmlformats.org/officeDocument/2006/relationships/hyperlink" Target="https://childcareta.acf.hhs.gov/sites/default/files/public/075_1707_state_elgs_web_final.pdf" TargetMode="External"/><Relationship Id="rId14" Type="http://schemas.openxmlformats.org/officeDocument/2006/relationships/hyperlink" Target="https://www.cmc-math.org/math-at-home-guides" TargetMode="External"/><Relationship Id="rId22" Type="http://schemas.openxmlformats.org/officeDocument/2006/relationships/hyperlink" Target="http://pediatrics.aappublications.org/content/pediatrics/early/2016/10/19/peds.2016-2591.full.pdf" TargetMode="External"/><Relationship Id="rId27" Type="http://schemas.openxmlformats.org/officeDocument/2006/relationships/hyperlink" Target="https://www.naeyc.org/resources/pubs/tyc/feb2014/process-art-experiences" TargetMode="External"/><Relationship Id="rId30" Type="http://schemas.openxmlformats.org/officeDocument/2006/relationships/hyperlink" Target="https://www.slj.com/2016/01/interviews/reading-picture-books-with-children-an-interview-with-megan-dowd-lambert-professional-shelf/" TargetMode="External"/><Relationship Id="rId35" Type="http://schemas.openxmlformats.org/officeDocument/2006/relationships/hyperlink" Target="https://www.theartofed.com/2017/09/06/art-teachers-guide-understanding-steam-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Saroj</cp:lastModifiedBy>
  <cp:revision>4</cp:revision>
  <cp:lastPrinted>2020-02-29T06:09:00Z</cp:lastPrinted>
  <dcterms:created xsi:type="dcterms:W3CDTF">2020-03-09T23:37:00Z</dcterms:created>
  <dcterms:modified xsi:type="dcterms:W3CDTF">2020-03-09T23:51:00Z</dcterms:modified>
</cp:coreProperties>
</file>